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6CB" w:rsidRDefault="006966CB" w:rsidP="006966CB">
      <w:pPr>
        <w:jc w:val="center"/>
        <w:rPr>
          <w:b/>
          <w:sz w:val="44"/>
          <w:szCs w:val="44"/>
        </w:rPr>
      </w:pPr>
      <w:bookmarkStart w:id="0" w:name="_GoBack"/>
      <w:bookmarkEnd w:id="0"/>
    </w:p>
    <w:p w:rsidR="006966CB" w:rsidRDefault="006966CB" w:rsidP="006966CB">
      <w:pPr>
        <w:jc w:val="center"/>
        <w:rPr>
          <w:b/>
          <w:sz w:val="44"/>
          <w:szCs w:val="44"/>
        </w:rPr>
      </w:pPr>
      <w:r>
        <w:rPr>
          <w:b/>
          <w:noProof/>
          <w:sz w:val="44"/>
          <w:szCs w:val="44"/>
        </w:rPr>
        <w:drawing>
          <wp:inline distT="0" distB="0" distL="0" distR="0">
            <wp:extent cx="5486400" cy="3291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 tagline long.jpg"/>
                    <pic:cNvPicPr/>
                  </pic:nvPicPr>
                  <pic:blipFill>
                    <a:blip r:embed="rId7">
                      <a:extLst>
                        <a:ext uri="{28A0092B-C50C-407E-A947-70E740481C1C}">
                          <a14:useLocalDpi xmlns:a14="http://schemas.microsoft.com/office/drawing/2010/main" val="0"/>
                        </a:ext>
                      </a:extLst>
                    </a:blip>
                    <a:stretch>
                      <a:fillRect/>
                    </a:stretch>
                  </pic:blipFill>
                  <pic:spPr>
                    <a:xfrm>
                      <a:off x="0" y="0"/>
                      <a:ext cx="5486400" cy="3291840"/>
                    </a:xfrm>
                    <a:prstGeom prst="rect">
                      <a:avLst/>
                    </a:prstGeom>
                  </pic:spPr>
                </pic:pic>
              </a:graphicData>
            </a:graphic>
          </wp:inline>
        </w:drawing>
      </w:r>
    </w:p>
    <w:p w:rsidR="006966CB" w:rsidRPr="006966CB" w:rsidRDefault="006966CB" w:rsidP="006966CB">
      <w:pPr>
        <w:jc w:val="center"/>
        <w:rPr>
          <w:sz w:val="36"/>
          <w:szCs w:val="36"/>
        </w:rPr>
      </w:pPr>
    </w:p>
    <w:p w:rsidR="006966CB" w:rsidRPr="00333D14" w:rsidRDefault="006966CB" w:rsidP="006966CB">
      <w:pPr>
        <w:jc w:val="center"/>
        <w:rPr>
          <w:b/>
          <w:i/>
          <w:sz w:val="36"/>
          <w:szCs w:val="36"/>
        </w:rPr>
      </w:pPr>
    </w:p>
    <w:p w:rsidR="006966CB" w:rsidRDefault="006966CB" w:rsidP="006966CB">
      <w:pPr>
        <w:jc w:val="center"/>
        <w:rPr>
          <w:b/>
          <w:sz w:val="44"/>
          <w:szCs w:val="44"/>
        </w:rPr>
      </w:pPr>
      <w:r>
        <w:rPr>
          <w:b/>
          <w:sz w:val="44"/>
          <w:szCs w:val="44"/>
        </w:rPr>
        <w:t>STRATEGIC PLAN 2019-2023</w:t>
      </w:r>
    </w:p>
    <w:p w:rsidR="006966CB" w:rsidRDefault="006966CB" w:rsidP="006966CB">
      <w:pPr>
        <w:jc w:val="center"/>
        <w:rPr>
          <w:b/>
          <w:sz w:val="24"/>
          <w:u w:val="single"/>
        </w:rPr>
      </w:pPr>
    </w:p>
    <w:p w:rsidR="006966CB" w:rsidRDefault="006966CB" w:rsidP="006966CB">
      <w:pPr>
        <w:jc w:val="center"/>
        <w:rPr>
          <w:b/>
          <w:sz w:val="24"/>
          <w:u w:val="single"/>
        </w:rPr>
      </w:pPr>
    </w:p>
    <w:p w:rsidR="006966CB" w:rsidRDefault="006966CB" w:rsidP="006966CB">
      <w:pPr>
        <w:jc w:val="center"/>
        <w:rPr>
          <w:b/>
          <w:sz w:val="24"/>
          <w:u w:val="single"/>
        </w:rPr>
      </w:pPr>
    </w:p>
    <w:p w:rsidR="006966CB" w:rsidRDefault="006966CB" w:rsidP="006966CB">
      <w:pPr>
        <w:jc w:val="center"/>
        <w:rPr>
          <w:b/>
          <w:sz w:val="24"/>
          <w:u w:val="single"/>
        </w:rPr>
      </w:pPr>
    </w:p>
    <w:p w:rsidR="006966CB" w:rsidRDefault="006966CB" w:rsidP="006966CB">
      <w:pPr>
        <w:jc w:val="center"/>
        <w:rPr>
          <w:b/>
          <w:sz w:val="24"/>
          <w:u w:val="single"/>
        </w:rPr>
      </w:pPr>
    </w:p>
    <w:p w:rsidR="006966CB" w:rsidRDefault="006966CB" w:rsidP="006966CB">
      <w:pPr>
        <w:jc w:val="center"/>
        <w:rPr>
          <w:b/>
          <w:sz w:val="24"/>
          <w:u w:val="single"/>
        </w:rPr>
      </w:pPr>
    </w:p>
    <w:p w:rsidR="006966CB" w:rsidRDefault="006966CB" w:rsidP="006966CB">
      <w:pPr>
        <w:jc w:val="center"/>
        <w:rPr>
          <w:b/>
          <w:sz w:val="24"/>
          <w:u w:val="single"/>
        </w:rPr>
      </w:pPr>
    </w:p>
    <w:p w:rsidR="006966CB" w:rsidRDefault="006966CB" w:rsidP="006966CB">
      <w:pPr>
        <w:jc w:val="center"/>
        <w:rPr>
          <w:b/>
          <w:sz w:val="24"/>
          <w:u w:val="single"/>
        </w:rPr>
      </w:pPr>
    </w:p>
    <w:p w:rsidR="006966CB" w:rsidRDefault="006966CB" w:rsidP="006966CB">
      <w:pPr>
        <w:pStyle w:val="NoSpacing"/>
      </w:pPr>
      <w:r>
        <w:t xml:space="preserve">Plan completed </w:t>
      </w:r>
      <w:r w:rsidR="004B7063">
        <w:t>Decem</w:t>
      </w:r>
      <w:r w:rsidR="000501DD">
        <w:t>ber 2018</w:t>
      </w:r>
    </w:p>
    <w:p w:rsidR="006966CB" w:rsidRDefault="006966CB" w:rsidP="006966CB">
      <w:pPr>
        <w:pStyle w:val="NoSpacing"/>
      </w:pPr>
      <w:r>
        <w:t xml:space="preserve">Approved </w:t>
      </w:r>
      <w:r w:rsidR="00284558">
        <w:t>February 11, 2019</w:t>
      </w:r>
    </w:p>
    <w:p w:rsidR="00284558" w:rsidRPr="00333D14" w:rsidRDefault="00284558" w:rsidP="006966CB">
      <w:pPr>
        <w:pStyle w:val="NoSpacing"/>
      </w:pPr>
    </w:p>
    <w:p w:rsidR="006966CB" w:rsidRDefault="006966CB" w:rsidP="006966CB">
      <w:pPr>
        <w:rPr>
          <w:b/>
          <w:sz w:val="24"/>
          <w:u w:val="single"/>
        </w:rPr>
      </w:pPr>
    </w:p>
    <w:p w:rsidR="004B7063" w:rsidRPr="004B7063" w:rsidRDefault="004B7063" w:rsidP="004B7063">
      <w:pPr>
        <w:jc w:val="center"/>
        <w:rPr>
          <w:rFonts w:ascii="Times New Roman" w:hAnsi="Times New Roman"/>
          <w:b/>
          <w:sz w:val="24"/>
          <w:u w:val="single"/>
        </w:rPr>
      </w:pPr>
      <w:r w:rsidRPr="004B7063">
        <w:rPr>
          <w:rFonts w:ascii="Times New Roman" w:hAnsi="Times New Roman"/>
          <w:b/>
          <w:sz w:val="24"/>
          <w:u w:val="single"/>
        </w:rPr>
        <w:lastRenderedPageBreak/>
        <w:t>Contents</w:t>
      </w:r>
    </w:p>
    <w:p w:rsidR="004B7063" w:rsidRDefault="00791754" w:rsidP="004B7063">
      <w:pPr>
        <w:pStyle w:val="ListParagraph"/>
        <w:numPr>
          <w:ilvl w:val="0"/>
          <w:numId w:val="5"/>
        </w:numPr>
        <w:rPr>
          <w:rFonts w:ascii="Times New Roman" w:hAnsi="Times New Roman"/>
          <w:sz w:val="24"/>
        </w:rPr>
      </w:pPr>
      <w:hyperlink w:anchor="Thank_you" w:history="1">
        <w:r w:rsidR="004B7063" w:rsidRPr="008349CD">
          <w:rPr>
            <w:rStyle w:val="Hyperlink"/>
            <w:rFonts w:ascii="Times New Roman" w:hAnsi="Times New Roman"/>
            <w:sz w:val="24"/>
          </w:rPr>
          <w:t>Thank you</w:t>
        </w:r>
      </w:hyperlink>
    </w:p>
    <w:p w:rsidR="004B7063" w:rsidRDefault="00791754" w:rsidP="004B7063">
      <w:pPr>
        <w:pStyle w:val="ListParagraph"/>
        <w:numPr>
          <w:ilvl w:val="0"/>
          <w:numId w:val="5"/>
        </w:numPr>
        <w:rPr>
          <w:rFonts w:ascii="Times New Roman" w:hAnsi="Times New Roman"/>
          <w:sz w:val="24"/>
        </w:rPr>
      </w:pPr>
      <w:hyperlink w:anchor="How_We_Gathered_Information" w:history="1">
        <w:r w:rsidR="004B7063" w:rsidRPr="008349CD">
          <w:rPr>
            <w:rStyle w:val="Hyperlink"/>
            <w:rFonts w:ascii="Times New Roman" w:hAnsi="Times New Roman"/>
            <w:sz w:val="24"/>
          </w:rPr>
          <w:t>How We Gathered Information</w:t>
        </w:r>
      </w:hyperlink>
    </w:p>
    <w:p w:rsidR="004B7063" w:rsidRDefault="00791754" w:rsidP="004B7063">
      <w:pPr>
        <w:pStyle w:val="ListParagraph"/>
        <w:numPr>
          <w:ilvl w:val="0"/>
          <w:numId w:val="5"/>
        </w:numPr>
        <w:rPr>
          <w:rFonts w:ascii="Times New Roman" w:hAnsi="Times New Roman"/>
          <w:sz w:val="24"/>
        </w:rPr>
      </w:pPr>
      <w:hyperlink w:anchor="Town_of_Williston" w:history="1">
        <w:r w:rsidR="004B7063" w:rsidRPr="008349CD">
          <w:rPr>
            <w:rStyle w:val="Hyperlink"/>
            <w:rFonts w:ascii="Times New Roman" w:hAnsi="Times New Roman"/>
            <w:sz w:val="24"/>
          </w:rPr>
          <w:t>Town of Williston: A Synopsis</w:t>
        </w:r>
      </w:hyperlink>
    </w:p>
    <w:p w:rsidR="004B7063" w:rsidRDefault="00791754" w:rsidP="004B7063">
      <w:pPr>
        <w:pStyle w:val="ListParagraph"/>
        <w:numPr>
          <w:ilvl w:val="0"/>
          <w:numId w:val="5"/>
        </w:numPr>
        <w:rPr>
          <w:rFonts w:ascii="Times New Roman" w:hAnsi="Times New Roman"/>
          <w:sz w:val="24"/>
        </w:rPr>
      </w:pPr>
      <w:hyperlink w:anchor="Dorothy_Alling_Memorial_Library" w:history="1">
        <w:r w:rsidR="004B7063" w:rsidRPr="008349CD">
          <w:rPr>
            <w:rStyle w:val="Hyperlink"/>
            <w:rFonts w:ascii="Times New Roman" w:hAnsi="Times New Roman"/>
            <w:sz w:val="24"/>
          </w:rPr>
          <w:t>Dorothy Alling Memorial Library: A Synopsis</w:t>
        </w:r>
      </w:hyperlink>
    </w:p>
    <w:p w:rsidR="004B7063" w:rsidRDefault="00791754" w:rsidP="004B7063">
      <w:pPr>
        <w:pStyle w:val="ListParagraph"/>
        <w:numPr>
          <w:ilvl w:val="0"/>
          <w:numId w:val="5"/>
        </w:numPr>
        <w:rPr>
          <w:rFonts w:ascii="Times New Roman" w:hAnsi="Times New Roman"/>
          <w:sz w:val="24"/>
        </w:rPr>
      </w:pPr>
      <w:hyperlink w:anchor="Strategic_Goals" w:history="1">
        <w:r w:rsidR="004B7063" w:rsidRPr="008349CD">
          <w:rPr>
            <w:rStyle w:val="Hyperlink"/>
            <w:rFonts w:ascii="Times New Roman" w:hAnsi="Times New Roman"/>
            <w:sz w:val="24"/>
          </w:rPr>
          <w:t>Strategic Goals: Our Focus For the Future</w:t>
        </w:r>
      </w:hyperlink>
    </w:p>
    <w:p w:rsidR="004B7063" w:rsidRDefault="00791754" w:rsidP="004B7063">
      <w:pPr>
        <w:pStyle w:val="ListParagraph"/>
        <w:numPr>
          <w:ilvl w:val="0"/>
          <w:numId w:val="5"/>
        </w:numPr>
        <w:rPr>
          <w:rFonts w:ascii="Times New Roman" w:hAnsi="Times New Roman"/>
          <w:sz w:val="24"/>
        </w:rPr>
      </w:pPr>
      <w:hyperlink w:anchor="Charts_and_Statistics" w:history="1">
        <w:r w:rsidR="004B7063" w:rsidRPr="008349CD">
          <w:rPr>
            <w:rStyle w:val="Hyperlink"/>
            <w:rFonts w:ascii="Times New Roman" w:hAnsi="Times New Roman"/>
            <w:sz w:val="24"/>
          </w:rPr>
          <w:t>Charts and Statistics</w:t>
        </w:r>
      </w:hyperlink>
    </w:p>
    <w:p w:rsidR="004B7063" w:rsidRDefault="00791754" w:rsidP="004B7063">
      <w:pPr>
        <w:pStyle w:val="ListParagraph"/>
        <w:numPr>
          <w:ilvl w:val="0"/>
          <w:numId w:val="5"/>
        </w:numPr>
        <w:rPr>
          <w:rFonts w:ascii="Times New Roman" w:hAnsi="Times New Roman"/>
          <w:sz w:val="24"/>
        </w:rPr>
      </w:pPr>
      <w:hyperlink w:anchor="For_More_Information" w:history="1">
        <w:r w:rsidR="004B7063" w:rsidRPr="008349CD">
          <w:rPr>
            <w:rStyle w:val="Hyperlink"/>
            <w:rFonts w:ascii="Times New Roman" w:hAnsi="Times New Roman"/>
            <w:sz w:val="24"/>
          </w:rPr>
          <w:t>For More Information</w:t>
        </w:r>
        <w:r w:rsidR="00F16E8D" w:rsidRPr="008349CD">
          <w:rPr>
            <w:rStyle w:val="Hyperlink"/>
            <w:rFonts w:ascii="Times New Roman" w:hAnsi="Times New Roman"/>
            <w:sz w:val="24"/>
          </w:rPr>
          <w:t>: Sources and For Further Reading</w:t>
        </w:r>
      </w:hyperlink>
    </w:p>
    <w:p w:rsidR="000B2F03" w:rsidRDefault="000B2F03" w:rsidP="000B2F03">
      <w:pPr>
        <w:pStyle w:val="ListParagraph"/>
        <w:rPr>
          <w:rFonts w:ascii="Times New Roman" w:hAnsi="Times New Roman"/>
          <w:sz w:val="24"/>
        </w:rPr>
      </w:pPr>
    </w:p>
    <w:p w:rsidR="000B2F03" w:rsidRPr="004B7063" w:rsidRDefault="000B2F03" w:rsidP="000B2F03">
      <w:pPr>
        <w:pStyle w:val="ListParagraph"/>
        <w:rPr>
          <w:rFonts w:ascii="Times New Roman" w:hAnsi="Times New Roman"/>
          <w:sz w:val="24"/>
        </w:rPr>
      </w:pPr>
    </w:p>
    <w:p w:rsidR="004B7063" w:rsidRPr="004B7063" w:rsidRDefault="004B7063" w:rsidP="004B7063">
      <w:pPr>
        <w:jc w:val="center"/>
        <w:rPr>
          <w:rFonts w:ascii="Times New Roman" w:hAnsi="Times New Roman"/>
          <w:b/>
          <w:sz w:val="24"/>
          <w:u w:val="single"/>
        </w:rPr>
      </w:pPr>
      <w:bookmarkStart w:id="1" w:name="Thank_you"/>
      <w:r>
        <w:rPr>
          <w:rFonts w:ascii="Times New Roman" w:hAnsi="Times New Roman"/>
          <w:b/>
          <w:sz w:val="24"/>
          <w:u w:val="single"/>
        </w:rPr>
        <w:t>Thank you</w:t>
      </w:r>
    </w:p>
    <w:bookmarkEnd w:id="1"/>
    <w:p w:rsidR="001318D0" w:rsidRDefault="001318D0" w:rsidP="001318D0">
      <w:pPr>
        <w:rPr>
          <w:rFonts w:ascii="Times New Roman" w:hAnsi="Times New Roman"/>
          <w:sz w:val="24"/>
        </w:rPr>
      </w:pPr>
      <w:r>
        <w:rPr>
          <w:rFonts w:ascii="Times New Roman" w:hAnsi="Times New Roman"/>
          <w:sz w:val="24"/>
        </w:rPr>
        <w:t xml:space="preserve">We wish to thank the community of Williston for their continued support of the </w:t>
      </w:r>
      <w:r w:rsidR="004B7063">
        <w:rPr>
          <w:rFonts w:ascii="Times New Roman" w:hAnsi="Times New Roman"/>
          <w:sz w:val="24"/>
        </w:rPr>
        <w:t>Dorothy Alling Memorial Library</w:t>
      </w:r>
      <w:r w:rsidR="000B2F03">
        <w:rPr>
          <w:rFonts w:ascii="Times New Roman" w:hAnsi="Times New Roman"/>
          <w:sz w:val="24"/>
        </w:rPr>
        <w:t>. This plan</w:t>
      </w:r>
      <w:r>
        <w:rPr>
          <w:rFonts w:ascii="Times New Roman" w:hAnsi="Times New Roman"/>
          <w:sz w:val="24"/>
        </w:rPr>
        <w:t xml:space="preserve"> could not have been done without the </w:t>
      </w:r>
      <w:r w:rsidR="000B2F03">
        <w:rPr>
          <w:rFonts w:ascii="Times New Roman" w:hAnsi="Times New Roman"/>
          <w:sz w:val="24"/>
        </w:rPr>
        <w:t>help</w:t>
      </w:r>
      <w:r w:rsidR="00090E66">
        <w:rPr>
          <w:rFonts w:ascii="Times New Roman" w:hAnsi="Times New Roman"/>
          <w:sz w:val="24"/>
        </w:rPr>
        <w:t xml:space="preserve"> of</w:t>
      </w:r>
      <w:r>
        <w:rPr>
          <w:rFonts w:ascii="Times New Roman" w:hAnsi="Times New Roman"/>
          <w:sz w:val="24"/>
        </w:rPr>
        <w:t xml:space="preserve"> </w:t>
      </w:r>
      <w:r w:rsidR="00907327">
        <w:rPr>
          <w:rFonts w:ascii="Times New Roman" w:hAnsi="Times New Roman"/>
          <w:sz w:val="24"/>
        </w:rPr>
        <w:t>those</w:t>
      </w:r>
      <w:r>
        <w:rPr>
          <w:rFonts w:ascii="Times New Roman" w:hAnsi="Times New Roman"/>
          <w:sz w:val="24"/>
        </w:rPr>
        <w:t xml:space="preserve"> who</w:t>
      </w:r>
      <w:r w:rsidR="000B2F03">
        <w:rPr>
          <w:rFonts w:ascii="Times New Roman" w:hAnsi="Times New Roman"/>
          <w:sz w:val="24"/>
        </w:rPr>
        <w:t xml:space="preserve"> gave up </w:t>
      </w:r>
      <w:r>
        <w:rPr>
          <w:rFonts w:ascii="Times New Roman" w:hAnsi="Times New Roman"/>
          <w:sz w:val="24"/>
        </w:rPr>
        <w:t xml:space="preserve">time to complete our survey, </w:t>
      </w:r>
      <w:r w:rsidR="000B2F03">
        <w:rPr>
          <w:rFonts w:ascii="Times New Roman" w:hAnsi="Times New Roman"/>
          <w:sz w:val="24"/>
        </w:rPr>
        <w:t>attend</w:t>
      </w:r>
      <w:r>
        <w:rPr>
          <w:rFonts w:ascii="Times New Roman" w:hAnsi="Times New Roman"/>
          <w:sz w:val="24"/>
        </w:rPr>
        <w:t xml:space="preserve"> meetings and </w:t>
      </w:r>
      <w:r w:rsidR="000B2F03">
        <w:rPr>
          <w:rFonts w:ascii="Times New Roman" w:hAnsi="Times New Roman"/>
          <w:sz w:val="24"/>
        </w:rPr>
        <w:t>to create this</w:t>
      </w:r>
      <w:r w:rsidR="00907327">
        <w:rPr>
          <w:rFonts w:ascii="Times New Roman" w:hAnsi="Times New Roman"/>
          <w:sz w:val="24"/>
        </w:rPr>
        <w:t xml:space="preserve"> plan fro</w:t>
      </w:r>
      <w:r>
        <w:rPr>
          <w:rFonts w:ascii="Times New Roman" w:hAnsi="Times New Roman"/>
          <w:sz w:val="24"/>
        </w:rPr>
        <w:t xml:space="preserve">m the </w:t>
      </w:r>
      <w:r w:rsidR="004B7063">
        <w:rPr>
          <w:rFonts w:ascii="Times New Roman" w:hAnsi="Times New Roman"/>
          <w:sz w:val="24"/>
        </w:rPr>
        <w:t xml:space="preserve">wealth of gathered information. </w:t>
      </w:r>
      <w:r>
        <w:rPr>
          <w:rFonts w:ascii="Times New Roman" w:hAnsi="Times New Roman"/>
          <w:sz w:val="24"/>
        </w:rPr>
        <w:t xml:space="preserve">In particular we wish to thank the following people: </w:t>
      </w:r>
    </w:p>
    <w:p w:rsidR="001318D0" w:rsidRDefault="001318D0" w:rsidP="001318D0">
      <w:pPr>
        <w:rPr>
          <w:rFonts w:ascii="Times New Roman" w:hAnsi="Times New Roman"/>
          <w:sz w:val="24"/>
        </w:rPr>
      </w:pPr>
      <w:r>
        <w:rPr>
          <w:rFonts w:ascii="Times New Roman" w:hAnsi="Times New Roman"/>
          <w:i/>
          <w:sz w:val="24"/>
        </w:rPr>
        <w:t>Focus Group</w:t>
      </w:r>
      <w:r>
        <w:rPr>
          <w:rFonts w:ascii="Times New Roman" w:hAnsi="Times New Roman"/>
          <w:sz w:val="24"/>
        </w:rPr>
        <w:t xml:space="preserve">:  Leslie Bostwick, Sarah Burton, Diane Downer, Dave Ericson, Maddie Evans, Harley Moore, Greg Marino, Barbara Mieder, Sally Metro, Brenda Perkins, Stephen Perkins, Scott </w:t>
      </w:r>
      <w:proofErr w:type="spellStart"/>
      <w:r>
        <w:rPr>
          <w:rFonts w:ascii="Times New Roman" w:hAnsi="Times New Roman"/>
          <w:sz w:val="24"/>
        </w:rPr>
        <w:t>Rieley</w:t>
      </w:r>
      <w:proofErr w:type="spellEnd"/>
      <w:r>
        <w:rPr>
          <w:rFonts w:ascii="Times New Roman" w:hAnsi="Times New Roman"/>
          <w:sz w:val="24"/>
        </w:rPr>
        <w:t>, Sean Soares, Michelle Szabo</w:t>
      </w:r>
    </w:p>
    <w:p w:rsidR="001318D0" w:rsidRDefault="001318D0" w:rsidP="001318D0">
      <w:pPr>
        <w:rPr>
          <w:rFonts w:ascii="Times New Roman" w:hAnsi="Times New Roman"/>
          <w:sz w:val="24"/>
        </w:rPr>
      </w:pPr>
      <w:r>
        <w:rPr>
          <w:rFonts w:ascii="Times New Roman" w:hAnsi="Times New Roman"/>
          <w:i/>
          <w:sz w:val="24"/>
        </w:rPr>
        <w:t>Strategic Planning Committee</w:t>
      </w:r>
      <w:r>
        <w:rPr>
          <w:rFonts w:ascii="Times New Roman" w:hAnsi="Times New Roman"/>
          <w:sz w:val="24"/>
        </w:rPr>
        <w:t xml:space="preserve">: </w:t>
      </w:r>
      <w:r w:rsidR="000B2F03">
        <w:rPr>
          <w:rFonts w:ascii="Times New Roman" w:hAnsi="Times New Roman"/>
          <w:sz w:val="24"/>
        </w:rPr>
        <w:t xml:space="preserve">Kathy DeLuca – Patron Services Librarian, </w:t>
      </w:r>
      <w:r>
        <w:rPr>
          <w:rFonts w:ascii="Times New Roman" w:hAnsi="Times New Roman"/>
          <w:sz w:val="24"/>
        </w:rPr>
        <w:t xml:space="preserve">Diane Downer – Trustee, </w:t>
      </w:r>
      <w:r w:rsidR="000B2F03">
        <w:rPr>
          <w:rFonts w:ascii="Times New Roman" w:hAnsi="Times New Roman"/>
          <w:sz w:val="24"/>
        </w:rPr>
        <w:t xml:space="preserve">Marti Fiske – Library Director, </w:t>
      </w:r>
      <w:r>
        <w:rPr>
          <w:rFonts w:ascii="Times New Roman" w:hAnsi="Times New Roman"/>
          <w:sz w:val="24"/>
        </w:rPr>
        <w:t xml:space="preserve">Jude Hersey- Trustee, </w:t>
      </w:r>
      <w:r w:rsidR="000B2F03">
        <w:rPr>
          <w:rFonts w:ascii="Times New Roman" w:hAnsi="Times New Roman"/>
          <w:sz w:val="24"/>
        </w:rPr>
        <w:t xml:space="preserve">Shannon </w:t>
      </w:r>
      <w:proofErr w:type="spellStart"/>
      <w:r w:rsidR="000B2F03">
        <w:rPr>
          <w:rFonts w:ascii="Times New Roman" w:hAnsi="Times New Roman"/>
          <w:sz w:val="24"/>
        </w:rPr>
        <w:t>Hiltner</w:t>
      </w:r>
      <w:proofErr w:type="spellEnd"/>
      <w:r w:rsidR="000B2F03">
        <w:rPr>
          <w:rFonts w:ascii="Times New Roman" w:hAnsi="Times New Roman"/>
          <w:sz w:val="24"/>
        </w:rPr>
        <w:t xml:space="preserve"> – Friend of the Library,  </w:t>
      </w:r>
      <w:r>
        <w:rPr>
          <w:rFonts w:ascii="Times New Roman" w:hAnsi="Times New Roman"/>
          <w:sz w:val="24"/>
        </w:rPr>
        <w:t>Karla Karsten</w:t>
      </w:r>
      <w:r w:rsidR="007E6EE0">
        <w:rPr>
          <w:rFonts w:ascii="Times New Roman" w:hAnsi="Times New Roman"/>
          <w:sz w:val="24"/>
        </w:rPr>
        <w:t>s</w:t>
      </w:r>
      <w:r>
        <w:rPr>
          <w:rFonts w:ascii="Times New Roman" w:hAnsi="Times New Roman"/>
          <w:sz w:val="24"/>
        </w:rPr>
        <w:t>- Trustee, Debb</w:t>
      </w:r>
      <w:r w:rsidR="000B2F03">
        <w:rPr>
          <w:rFonts w:ascii="Times New Roman" w:hAnsi="Times New Roman"/>
          <w:sz w:val="24"/>
        </w:rPr>
        <w:t>ie Roderer- Assistant Director</w:t>
      </w:r>
    </w:p>
    <w:p w:rsidR="001318D0" w:rsidRDefault="001318D0" w:rsidP="001318D0">
      <w:pPr>
        <w:rPr>
          <w:rFonts w:ascii="Times New Roman" w:hAnsi="Times New Roman"/>
          <w:sz w:val="24"/>
        </w:rPr>
      </w:pPr>
      <w:r>
        <w:rPr>
          <w:rFonts w:ascii="Times New Roman" w:hAnsi="Times New Roman"/>
          <w:i/>
          <w:sz w:val="24"/>
        </w:rPr>
        <w:t>Board of Trustees:</w:t>
      </w:r>
      <w:r>
        <w:rPr>
          <w:rFonts w:ascii="Times New Roman" w:hAnsi="Times New Roman"/>
          <w:sz w:val="24"/>
        </w:rPr>
        <w:t xml:space="preserve"> Charity Clark, Diane Downer, Brian Goodwin, Jude Hersey, Karla Karsten</w:t>
      </w:r>
      <w:r w:rsidR="007E6EE0">
        <w:rPr>
          <w:rFonts w:ascii="Times New Roman" w:hAnsi="Times New Roman"/>
          <w:sz w:val="24"/>
        </w:rPr>
        <w:t>s</w:t>
      </w:r>
      <w:r>
        <w:rPr>
          <w:rFonts w:ascii="Times New Roman" w:hAnsi="Times New Roman"/>
          <w:sz w:val="24"/>
        </w:rPr>
        <w:t>, Barbara Mieder, Stephen Perkins – Chair</w:t>
      </w:r>
    </w:p>
    <w:p w:rsidR="001318D0" w:rsidRDefault="001318D0" w:rsidP="001318D0">
      <w:pPr>
        <w:rPr>
          <w:rFonts w:ascii="Times New Roman" w:hAnsi="Times New Roman"/>
          <w:sz w:val="24"/>
        </w:rPr>
      </w:pPr>
      <w:r>
        <w:rPr>
          <w:rFonts w:ascii="Times New Roman" w:hAnsi="Times New Roman"/>
          <w:i/>
          <w:sz w:val="24"/>
        </w:rPr>
        <w:t>Library Staff</w:t>
      </w:r>
      <w:r>
        <w:rPr>
          <w:rFonts w:ascii="Times New Roman" w:hAnsi="Times New Roman"/>
          <w:sz w:val="24"/>
        </w:rPr>
        <w:t>: Allison Benkwitt, Jill Cof</w:t>
      </w:r>
      <w:r w:rsidR="004B7063">
        <w:rPr>
          <w:rFonts w:ascii="Times New Roman" w:hAnsi="Times New Roman"/>
          <w:sz w:val="24"/>
        </w:rPr>
        <w:t>frin, Kathy DeLuca, Marti Fiske</w:t>
      </w:r>
      <w:r>
        <w:rPr>
          <w:rFonts w:ascii="Times New Roman" w:hAnsi="Times New Roman"/>
          <w:sz w:val="24"/>
        </w:rPr>
        <w:t>, Sarah Hibbeler, Kristina McSalis, Kim Peine, Debbie Roderer</w:t>
      </w:r>
      <w:r w:rsidR="004B7063">
        <w:rPr>
          <w:rFonts w:ascii="Times New Roman" w:hAnsi="Times New Roman"/>
          <w:sz w:val="24"/>
        </w:rPr>
        <w:t>.</w:t>
      </w:r>
    </w:p>
    <w:p w:rsidR="007B252B" w:rsidRDefault="007B252B" w:rsidP="001318D0">
      <w:pPr>
        <w:rPr>
          <w:rFonts w:ascii="Times New Roman" w:hAnsi="Times New Roman"/>
          <w:sz w:val="24"/>
        </w:rPr>
      </w:pPr>
    </w:p>
    <w:p w:rsidR="00662613" w:rsidRDefault="00662613" w:rsidP="00662613">
      <w:pPr>
        <w:jc w:val="center"/>
        <w:rPr>
          <w:sz w:val="24"/>
        </w:rPr>
      </w:pPr>
      <w:bookmarkStart w:id="2" w:name="How_We_Gathered_Information"/>
      <w:r>
        <w:rPr>
          <w:b/>
          <w:sz w:val="24"/>
          <w:u w:val="single"/>
        </w:rPr>
        <w:t>How We Gathered Information</w:t>
      </w:r>
    </w:p>
    <w:bookmarkEnd w:id="2"/>
    <w:p w:rsidR="00B62348" w:rsidRPr="00186AB3" w:rsidRDefault="000B2F03" w:rsidP="00662613">
      <w:pPr>
        <w:rPr>
          <w:rFonts w:ascii="Times New Roman" w:hAnsi="Times New Roman"/>
          <w:sz w:val="24"/>
        </w:rPr>
      </w:pPr>
      <w:r>
        <w:rPr>
          <w:rFonts w:ascii="Times New Roman" w:hAnsi="Times New Roman"/>
          <w:sz w:val="24"/>
        </w:rPr>
        <w:t>A survey was advertised to T</w:t>
      </w:r>
      <w:r w:rsidR="00B62348" w:rsidRPr="00186AB3">
        <w:rPr>
          <w:rFonts w:ascii="Times New Roman" w:hAnsi="Times New Roman"/>
          <w:sz w:val="24"/>
        </w:rPr>
        <w:t xml:space="preserve">own residents and library users </w:t>
      </w:r>
      <w:r>
        <w:rPr>
          <w:rFonts w:ascii="Times New Roman" w:hAnsi="Times New Roman"/>
          <w:sz w:val="24"/>
        </w:rPr>
        <w:t xml:space="preserve">in </w:t>
      </w:r>
      <w:r w:rsidR="00B56479">
        <w:rPr>
          <w:rFonts w:ascii="Times New Roman" w:hAnsi="Times New Roman"/>
          <w:sz w:val="24"/>
        </w:rPr>
        <w:t xml:space="preserve">September 2018. </w:t>
      </w:r>
      <w:r w:rsidR="00DF7A17">
        <w:rPr>
          <w:rFonts w:ascii="Times New Roman" w:hAnsi="Times New Roman"/>
          <w:sz w:val="24"/>
        </w:rPr>
        <w:t xml:space="preserve">There were </w:t>
      </w:r>
      <w:r w:rsidR="00B56479">
        <w:rPr>
          <w:rFonts w:ascii="Times New Roman" w:hAnsi="Times New Roman"/>
          <w:sz w:val="24"/>
        </w:rPr>
        <w:t>155 responses</w:t>
      </w:r>
      <w:r w:rsidR="00DF7A17">
        <w:rPr>
          <w:rFonts w:ascii="Times New Roman" w:hAnsi="Times New Roman"/>
          <w:sz w:val="24"/>
        </w:rPr>
        <w:t xml:space="preserve"> </w:t>
      </w:r>
      <w:r>
        <w:rPr>
          <w:rFonts w:ascii="Times New Roman" w:hAnsi="Times New Roman"/>
          <w:sz w:val="24"/>
        </w:rPr>
        <w:t>received</w:t>
      </w:r>
      <w:r w:rsidR="00B62348" w:rsidRPr="00186AB3">
        <w:rPr>
          <w:rFonts w:ascii="Times New Roman" w:hAnsi="Times New Roman"/>
          <w:sz w:val="24"/>
        </w:rPr>
        <w:t xml:space="preserve">. </w:t>
      </w:r>
      <w:r w:rsidR="00B77E3A" w:rsidRPr="00186AB3">
        <w:rPr>
          <w:rFonts w:ascii="Times New Roman" w:hAnsi="Times New Roman"/>
          <w:sz w:val="24"/>
        </w:rPr>
        <w:t>T</w:t>
      </w:r>
      <w:r>
        <w:rPr>
          <w:rFonts w:ascii="Times New Roman" w:hAnsi="Times New Roman"/>
          <w:sz w:val="24"/>
        </w:rPr>
        <w:t>he same questions were discussed with</w:t>
      </w:r>
      <w:r w:rsidR="00B62348" w:rsidRPr="00186AB3">
        <w:rPr>
          <w:rFonts w:ascii="Times New Roman" w:hAnsi="Times New Roman"/>
          <w:sz w:val="24"/>
        </w:rPr>
        <w:t xml:space="preserve"> a focus group</w:t>
      </w:r>
      <w:r w:rsidR="00F16E8D">
        <w:rPr>
          <w:rFonts w:ascii="Times New Roman" w:hAnsi="Times New Roman"/>
          <w:sz w:val="24"/>
        </w:rPr>
        <w:t xml:space="preserve"> of fourteen people</w:t>
      </w:r>
      <w:r w:rsidR="00B62348" w:rsidRPr="00186AB3">
        <w:rPr>
          <w:rFonts w:ascii="Times New Roman" w:hAnsi="Times New Roman"/>
          <w:sz w:val="24"/>
        </w:rPr>
        <w:t xml:space="preserve"> chosen to represent a variety of demographics in the town.</w:t>
      </w:r>
      <w:r w:rsidR="00B77E3A" w:rsidRPr="00186AB3">
        <w:rPr>
          <w:rFonts w:ascii="Times New Roman" w:hAnsi="Times New Roman"/>
          <w:sz w:val="24"/>
        </w:rPr>
        <w:t xml:space="preserve"> </w:t>
      </w:r>
      <w:r w:rsidR="00EE406A" w:rsidRPr="00186AB3">
        <w:rPr>
          <w:rFonts w:ascii="Times New Roman" w:hAnsi="Times New Roman"/>
          <w:sz w:val="24"/>
        </w:rPr>
        <w:t xml:space="preserve">The </w:t>
      </w:r>
      <w:r w:rsidR="00B77E3A" w:rsidRPr="00186AB3">
        <w:rPr>
          <w:rFonts w:ascii="Times New Roman" w:hAnsi="Times New Roman"/>
          <w:sz w:val="24"/>
        </w:rPr>
        <w:t>survey</w:t>
      </w:r>
      <w:r>
        <w:rPr>
          <w:rFonts w:ascii="Times New Roman" w:hAnsi="Times New Roman"/>
          <w:sz w:val="24"/>
        </w:rPr>
        <w:t xml:space="preserve"> questions were</w:t>
      </w:r>
      <w:r w:rsidR="00207F3F" w:rsidRPr="00186AB3">
        <w:rPr>
          <w:rFonts w:ascii="Times New Roman" w:hAnsi="Times New Roman"/>
          <w:sz w:val="24"/>
        </w:rPr>
        <w:t xml:space="preserve"> based on the</w:t>
      </w:r>
      <w:r w:rsidR="00B62348" w:rsidRPr="00186AB3">
        <w:rPr>
          <w:rFonts w:ascii="Times New Roman" w:hAnsi="Times New Roman"/>
          <w:sz w:val="24"/>
        </w:rPr>
        <w:t xml:space="preserve"> </w:t>
      </w:r>
      <w:r w:rsidR="00207F3F" w:rsidRPr="00186AB3">
        <w:rPr>
          <w:rFonts w:ascii="Times New Roman" w:hAnsi="Times New Roman"/>
          <w:sz w:val="24"/>
        </w:rPr>
        <w:t>Harwood I</w:t>
      </w:r>
      <w:r w:rsidR="00090E66">
        <w:rPr>
          <w:rFonts w:ascii="Times New Roman" w:hAnsi="Times New Roman"/>
          <w:sz w:val="24"/>
        </w:rPr>
        <w:t xml:space="preserve">nstitute methods </w:t>
      </w:r>
      <w:r>
        <w:rPr>
          <w:rFonts w:ascii="Times New Roman" w:hAnsi="Times New Roman"/>
          <w:sz w:val="24"/>
        </w:rPr>
        <w:t xml:space="preserve">which </w:t>
      </w:r>
      <w:r w:rsidR="00090E66">
        <w:rPr>
          <w:rFonts w:ascii="Times New Roman" w:hAnsi="Times New Roman"/>
          <w:sz w:val="24"/>
        </w:rPr>
        <w:t>are approved by</w:t>
      </w:r>
      <w:r w:rsidR="00207F3F" w:rsidRPr="00186AB3">
        <w:rPr>
          <w:rFonts w:ascii="Times New Roman" w:hAnsi="Times New Roman"/>
          <w:sz w:val="24"/>
        </w:rPr>
        <w:t xml:space="preserve"> and have been taught with the </w:t>
      </w:r>
      <w:hyperlink r:id="rId8" w:history="1">
        <w:r w:rsidR="00207F3F" w:rsidRPr="00186AB3">
          <w:rPr>
            <w:rStyle w:val="Hyperlink"/>
            <w:rFonts w:ascii="Times New Roman" w:hAnsi="Times New Roman"/>
            <w:sz w:val="24"/>
          </w:rPr>
          <w:t>American</w:t>
        </w:r>
        <w:r w:rsidR="00EE406A" w:rsidRPr="00186AB3">
          <w:rPr>
            <w:rStyle w:val="Hyperlink"/>
            <w:rFonts w:ascii="Times New Roman" w:hAnsi="Times New Roman"/>
            <w:sz w:val="24"/>
          </w:rPr>
          <w:t xml:space="preserve"> Library Association</w:t>
        </w:r>
      </w:hyperlink>
      <w:r w:rsidR="00EE406A" w:rsidRPr="00186AB3">
        <w:rPr>
          <w:rFonts w:ascii="Times New Roman" w:hAnsi="Times New Roman"/>
          <w:sz w:val="24"/>
        </w:rPr>
        <w:t xml:space="preserve"> </w:t>
      </w:r>
      <w:r w:rsidR="00B77E3A" w:rsidRPr="00186AB3">
        <w:rPr>
          <w:rFonts w:ascii="Times New Roman" w:hAnsi="Times New Roman"/>
          <w:sz w:val="24"/>
        </w:rPr>
        <w:t xml:space="preserve">(ALA) </w:t>
      </w:r>
      <w:r w:rsidR="00EE406A" w:rsidRPr="00186AB3">
        <w:rPr>
          <w:rFonts w:ascii="Times New Roman" w:hAnsi="Times New Roman"/>
          <w:sz w:val="24"/>
        </w:rPr>
        <w:t>since 2013</w:t>
      </w:r>
      <w:r>
        <w:rPr>
          <w:rFonts w:ascii="Times New Roman" w:hAnsi="Times New Roman"/>
          <w:sz w:val="24"/>
        </w:rPr>
        <w:t xml:space="preserve">. This method is ALA’s </w:t>
      </w:r>
      <w:r w:rsidR="00B77E3A" w:rsidRPr="00186AB3">
        <w:rPr>
          <w:rFonts w:ascii="Times New Roman" w:hAnsi="Times New Roman"/>
          <w:sz w:val="24"/>
        </w:rPr>
        <w:t xml:space="preserve">recommended process for </w:t>
      </w:r>
      <w:hyperlink r:id="rId9" w:history="1">
        <w:r w:rsidR="00EE406A" w:rsidRPr="00186AB3">
          <w:rPr>
            <w:rStyle w:val="Hyperlink"/>
            <w:rFonts w:ascii="Times New Roman" w:hAnsi="Times New Roman"/>
            <w:sz w:val="24"/>
          </w:rPr>
          <w:t>strategic planning</w:t>
        </w:r>
      </w:hyperlink>
      <w:r w:rsidR="00B77E3A" w:rsidRPr="00186AB3">
        <w:rPr>
          <w:rFonts w:ascii="Times New Roman" w:hAnsi="Times New Roman"/>
          <w:sz w:val="24"/>
        </w:rPr>
        <w:t>.</w:t>
      </w:r>
      <w:r w:rsidR="00EE406A" w:rsidRPr="00186AB3">
        <w:rPr>
          <w:rFonts w:ascii="Times New Roman" w:hAnsi="Times New Roman"/>
          <w:sz w:val="24"/>
        </w:rPr>
        <w:t xml:space="preserve"> The goal is to </w:t>
      </w:r>
      <w:r>
        <w:rPr>
          <w:rFonts w:ascii="Times New Roman" w:hAnsi="Times New Roman"/>
          <w:sz w:val="24"/>
        </w:rPr>
        <w:t>find out</w:t>
      </w:r>
      <w:r w:rsidR="00B77E3A" w:rsidRPr="00186AB3">
        <w:rPr>
          <w:rFonts w:ascii="Times New Roman" w:hAnsi="Times New Roman"/>
          <w:sz w:val="24"/>
        </w:rPr>
        <w:t xml:space="preserve"> what a</w:t>
      </w:r>
      <w:r w:rsidR="00E96A66" w:rsidRPr="00186AB3">
        <w:rPr>
          <w:rFonts w:ascii="Times New Roman" w:hAnsi="Times New Roman"/>
          <w:sz w:val="24"/>
        </w:rPr>
        <w:t xml:space="preserve"> community </w:t>
      </w:r>
      <w:r w:rsidR="00B77E3A" w:rsidRPr="00186AB3">
        <w:rPr>
          <w:rFonts w:ascii="Times New Roman" w:hAnsi="Times New Roman"/>
          <w:sz w:val="24"/>
        </w:rPr>
        <w:t xml:space="preserve">feels it </w:t>
      </w:r>
      <w:r w:rsidR="00E96A66" w:rsidRPr="00186AB3">
        <w:rPr>
          <w:rFonts w:ascii="Times New Roman" w:hAnsi="Times New Roman"/>
          <w:sz w:val="24"/>
        </w:rPr>
        <w:t>needs</w:t>
      </w:r>
      <w:r>
        <w:rPr>
          <w:rFonts w:ascii="Times New Roman" w:hAnsi="Times New Roman"/>
          <w:sz w:val="24"/>
        </w:rPr>
        <w:t xml:space="preserve"> and work on those </w:t>
      </w:r>
      <w:r>
        <w:rPr>
          <w:rFonts w:ascii="Times New Roman" w:hAnsi="Times New Roman"/>
          <w:sz w:val="24"/>
        </w:rPr>
        <w:lastRenderedPageBreak/>
        <w:t>issues, thereby</w:t>
      </w:r>
      <w:r w:rsidR="00EE406A" w:rsidRPr="00186AB3">
        <w:rPr>
          <w:rFonts w:ascii="Times New Roman" w:hAnsi="Times New Roman"/>
          <w:sz w:val="24"/>
        </w:rPr>
        <w:t xml:space="preserve"> </w:t>
      </w:r>
      <w:r w:rsidR="00E96A66" w:rsidRPr="00186AB3">
        <w:rPr>
          <w:rFonts w:ascii="Times New Roman" w:hAnsi="Times New Roman"/>
          <w:sz w:val="24"/>
        </w:rPr>
        <w:t>keep</w:t>
      </w:r>
      <w:r>
        <w:rPr>
          <w:rFonts w:ascii="Times New Roman" w:hAnsi="Times New Roman"/>
          <w:sz w:val="24"/>
        </w:rPr>
        <w:t>ing</w:t>
      </w:r>
      <w:r w:rsidR="00E96A66" w:rsidRPr="00186AB3">
        <w:rPr>
          <w:rFonts w:ascii="Times New Roman" w:hAnsi="Times New Roman"/>
          <w:sz w:val="24"/>
        </w:rPr>
        <w:t xml:space="preserve"> libraries relevant</w:t>
      </w:r>
      <w:r>
        <w:rPr>
          <w:rFonts w:ascii="Times New Roman" w:hAnsi="Times New Roman"/>
          <w:sz w:val="24"/>
        </w:rPr>
        <w:t xml:space="preserve"> to</w:t>
      </w:r>
      <w:r w:rsidR="00EE406A" w:rsidRPr="00186AB3">
        <w:rPr>
          <w:rFonts w:ascii="Times New Roman" w:hAnsi="Times New Roman"/>
          <w:sz w:val="24"/>
        </w:rPr>
        <w:t xml:space="preserve"> their communities</w:t>
      </w:r>
      <w:r w:rsidR="00E96A66" w:rsidRPr="00186AB3">
        <w:rPr>
          <w:rFonts w:ascii="Times New Roman" w:hAnsi="Times New Roman"/>
          <w:sz w:val="24"/>
        </w:rPr>
        <w:t>.</w:t>
      </w:r>
      <w:r w:rsidR="00EE406A" w:rsidRPr="00186AB3">
        <w:rPr>
          <w:rFonts w:ascii="Times New Roman" w:hAnsi="Times New Roman"/>
          <w:sz w:val="24"/>
        </w:rPr>
        <w:t xml:space="preserve"> </w:t>
      </w:r>
      <w:r w:rsidR="00E96A66" w:rsidRPr="00186AB3">
        <w:rPr>
          <w:rFonts w:ascii="Times New Roman" w:hAnsi="Times New Roman"/>
          <w:sz w:val="24"/>
        </w:rPr>
        <w:t xml:space="preserve">The Library Director attended the </w:t>
      </w:r>
      <w:r>
        <w:rPr>
          <w:rFonts w:ascii="Times New Roman" w:hAnsi="Times New Roman"/>
          <w:sz w:val="24"/>
        </w:rPr>
        <w:t xml:space="preserve">ALA –Harwood </w:t>
      </w:r>
      <w:r w:rsidR="00E96A66" w:rsidRPr="00186AB3">
        <w:rPr>
          <w:rFonts w:ascii="Times New Roman" w:hAnsi="Times New Roman"/>
          <w:sz w:val="24"/>
        </w:rPr>
        <w:t xml:space="preserve">Public Innovators’ Lab training in 2016. </w:t>
      </w:r>
    </w:p>
    <w:p w:rsidR="00EE406A" w:rsidRPr="00186AB3" w:rsidRDefault="00E95EC8" w:rsidP="00662613">
      <w:pPr>
        <w:rPr>
          <w:rFonts w:ascii="Times New Roman" w:hAnsi="Times New Roman"/>
          <w:sz w:val="24"/>
        </w:rPr>
      </w:pPr>
      <w:r w:rsidRPr="00186AB3">
        <w:rPr>
          <w:rFonts w:ascii="Times New Roman" w:hAnsi="Times New Roman"/>
          <w:sz w:val="24"/>
        </w:rPr>
        <w:t>“What qualities make a vibrant</w:t>
      </w:r>
      <w:r w:rsidR="00090E66">
        <w:rPr>
          <w:rFonts w:ascii="Times New Roman" w:hAnsi="Times New Roman"/>
          <w:sz w:val="24"/>
        </w:rPr>
        <w:t>,</w:t>
      </w:r>
      <w:r w:rsidRPr="00186AB3">
        <w:rPr>
          <w:rFonts w:ascii="Times New Roman" w:hAnsi="Times New Roman"/>
          <w:sz w:val="24"/>
        </w:rPr>
        <w:t xml:space="preserve"> livable community?”</w:t>
      </w:r>
      <w:r w:rsidR="00E62269" w:rsidRPr="00186AB3">
        <w:rPr>
          <w:rFonts w:ascii="Times New Roman" w:hAnsi="Times New Roman"/>
          <w:sz w:val="24"/>
        </w:rPr>
        <w:t xml:space="preserve">                                                                                    “</w:t>
      </w:r>
      <w:r w:rsidRPr="00186AB3">
        <w:rPr>
          <w:rFonts w:ascii="Times New Roman" w:hAnsi="Times New Roman"/>
          <w:sz w:val="24"/>
        </w:rPr>
        <w:t>Why are they important to you?”</w:t>
      </w:r>
      <w:r w:rsidR="00E62269" w:rsidRPr="00186AB3">
        <w:rPr>
          <w:rFonts w:ascii="Times New Roman" w:hAnsi="Times New Roman"/>
          <w:sz w:val="24"/>
        </w:rPr>
        <w:t xml:space="preserve">        </w:t>
      </w:r>
      <w:r w:rsidRPr="00186AB3">
        <w:rPr>
          <w:rFonts w:ascii="Times New Roman" w:hAnsi="Times New Roman"/>
          <w:sz w:val="24"/>
        </w:rPr>
        <w:t xml:space="preserve"> </w:t>
      </w:r>
      <w:r w:rsidR="00E62269" w:rsidRPr="00186AB3">
        <w:rPr>
          <w:rFonts w:ascii="Times New Roman" w:hAnsi="Times New Roman"/>
          <w:sz w:val="24"/>
        </w:rPr>
        <w:t xml:space="preserve">                                                                                                     </w:t>
      </w:r>
      <w:r w:rsidRPr="00186AB3">
        <w:rPr>
          <w:rFonts w:ascii="Times New Roman" w:hAnsi="Times New Roman"/>
          <w:sz w:val="24"/>
        </w:rPr>
        <w:t>“How is it different from the way things are now in Williston?</w:t>
      </w:r>
    </w:p>
    <w:p w:rsidR="00EE406A" w:rsidRPr="00186AB3" w:rsidRDefault="00EE406A" w:rsidP="00EE406A">
      <w:pPr>
        <w:rPr>
          <w:rFonts w:ascii="Times New Roman" w:hAnsi="Times New Roman"/>
          <w:sz w:val="24"/>
        </w:rPr>
      </w:pPr>
      <w:r w:rsidRPr="00186AB3">
        <w:rPr>
          <w:rFonts w:ascii="Times New Roman" w:hAnsi="Times New Roman"/>
          <w:sz w:val="24"/>
        </w:rPr>
        <w:t xml:space="preserve">Thirty percent (30%) </w:t>
      </w:r>
      <w:r w:rsidR="00E62269" w:rsidRPr="00186AB3">
        <w:rPr>
          <w:rFonts w:ascii="Times New Roman" w:hAnsi="Times New Roman"/>
          <w:sz w:val="24"/>
        </w:rPr>
        <w:t xml:space="preserve">of respondents </w:t>
      </w:r>
      <w:r w:rsidRPr="00186AB3">
        <w:rPr>
          <w:rFonts w:ascii="Times New Roman" w:hAnsi="Times New Roman"/>
          <w:sz w:val="24"/>
        </w:rPr>
        <w:t xml:space="preserve">felt that Williston meets or nearly meets their own </w:t>
      </w:r>
      <w:r w:rsidR="00F16E8D">
        <w:rPr>
          <w:rFonts w:ascii="Times New Roman" w:hAnsi="Times New Roman"/>
          <w:sz w:val="24"/>
        </w:rPr>
        <w:t>d</w:t>
      </w:r>
      <w:r w:rsidRPr="00186AB3">
        <w:rPr>
          <w:rFonts w:ascii="Times New Roman" w:hAnsi="Times New Roman"/>
          <w:sz w:val="24"/>
        </w:rPr>
        <w:t>efinitions of a vibrant</w:t>
      </w:r>
      <w:r w:rsidR="00090E66">
        <w:rPr>
          <w:rFonts w:ascii="Times New Roman" w:hAnsi="Times New Roman"/>
          <w:sz w:val="24"/>
        </w:rPr>
        <w:t>,</w:t>
      </w:r>
      <w:r w:rsidRPr="00186AB3">
        <w:rPr>
          <w:rFonts w:ascii="Times New Roman" w:hAnsi="Times New Roman"/>
          <w:sz w:val="24"/>
        </w:rPr>
        <w:t xml:space="preserve"> livable community.  Twenty p</w:t>
      </w:r>
      <w:r w:rsidR="00DF7A17">
        <w:rPr>
          <w:rFonts w:ascii="Times New Roman" w:hAnsi="Times New Roman"/>
          <w:sz w:val="24"/>
        </w:rPr>
        <w:t xml:space="preserve">ercent (20%) of the respondents, including </w:t>
      </w:r>
      <w:r w:rsidR="00E62269" w:rsidRPr="00186AB3">
        <w:rPr>
          <w:rFonts w:ascii="Times New Roman" w:hAnsi="Times New Roman"/>
          <w:sz w:val="24"/>
        </w:rPr>
        <w:t>those who said Williston</w:t>
      </w:r>
      <w:r w:rsidR="00DF7A17">
        <w:rPr>
          <w:rFonts w:ascii="Times New Roman" w:hAnsi="Times New Roman"/>
          <w:sz w:val="24"/>
        </w:rPr>
        <w:t xml:space="preserve"> nearly meets their definitions of a vibrant, livable community, also</w:t>
      </w:r>
      <w:r w:rsidR="00E62269" w:rsidRPr="00186AB3">
        <w:rPr>
          <w:rFonts w:ascii="Times New Roman" w:hAnsi="Times New Roman"/>
          <w:sz w:val="24"/>
        </w:rPr>
        <w:t xml:space="preserve"> </w:t>
      </w:r>
      <w:r w:rsidR="000F1DC2" w:rsidRPr="00186AB3">
        <w:rPr>
          <w:rFonts w:ascii="Times New Roman" w:hAnsi="Times New Roman"/>
          <w:sz w:val="24"/>
        </w:rPr>
        <w:t xml:space="preserve">talked about their desire </w:t>
      </w:r>
      <w:r w:rsidRPr="00186AB3">
        <w:rPr>
          <w:rFonts w:ascii="Times New Roman" w:hAnsi="Times New Roman"/>
          <w:sz w:val="24"/>
        </w:rPr>
        <w:t>for a community center of some type. Thirteen percent (13%) mentioned diversity; desiring more knowledge</w:t>
      </w:r>
      <w:r w:rsidR="000F1DC2" w:rsidRPr="00186AB3">
        <w:rPr>
          <w:rFonts w:ascii="Times New Roman" w:hAnsi="Times New Roman"/>
          <w:sz w:val="24"/>
        </w:rPr>
        <w:t xml:space="preserve"> of</w:t>
      </w:r>
      <w:r w:rsidRPr="00186AB3">
        <w:rPr>
          <w:rFonts w:ascii="Times New Roman" w:hAnsi="Times New Roman"/>
          <w:sz w:val="24"/>
        </w:rPr>
        <w:t>, celebrations</w:t>
      </w:r>
      <w:r w:rsidR="000F1DC2" w:rsidRPr="00186AB3">
        <w:rPr>
          <w:rFonts w:ascii="Times New Roman" w:hAnsi="Times New Roman"/>
          <w:sz w:val="24"/>
        </w:rPr>
        <w:t xml:space="preserve"> of</w:t>
      </w:r>
      <w:r w:rsidRPr="00186AB3">
        <w:rPr>
          <w:rFonts w:ascii="Times New Roman" w:hAnsi="Times New Roman"/>
          <w:sz w:val="24"/>
        </w:rPr>
        <w:t xml:space="preserve"> and/or </w:t>
      </w:r>
      <w:r w:rsidR="000B2F03">
        <w:rPr>
          <w:rFonts w:ascii="Times New Roman" w:hAnsi="Times New Roman"/>
          <w:sz w:val="24"/>
        </w:rPr>
        <w:t>increasing</w:t>
      </w:r>
      <w:r w:rsidRPr="00186AB3">
        <w:rPr>
          <w:rFonts w:ascii="Times New Roman" w:hAnsi="Times New Roman"/>
          <w:sz w:val="24"/>
        </w:rPr>
        <w:t xml:space="preserve"> diversity</w:t>
      </w:r>
      <w:r w:rsidR="000F1DC2" w:rsidRPr="00186AB3">
        <w:rPr>
          <w:rFonts w:ascii="Times New Roman" w:hAnsi="Times New Roman"/>
          <w:sz w:val="24"/>
        </w:rPr>
        <w:t xml:space="preserve"> in Williston</w:t>
      </w:r>
      <w:r w:rsidR="00496671">
        <w:rPr>
          <w:rFonts w:ascii="Times New Roman" w:hAnsi="Times New Roman"/>
          <w:sz w:val="24"/>
        </w:rPr>
        <w:t xml:space="preserve">. </w:t>
      </w:r>
      <w:r w:rsidR="00B56479">
        <w:rPr>
          <w:rFonts w:ascii="Times New Roman" w:hAnsi="Times New Roman"/>
          <w:sz w:val="24"/>
        </w:rPr>
        <w:t>A</w:t>
      </w:r>
      <w:r w:rsidR="00496671">
        <w:rPr>
          <w:rFonts w:ascii="Times New Roman" w:hAnsi="Times New Roman"/>
          <w:sz w:val="24"/>
        </w:rPr>
        <w:t xml:space="preserve"> </w:t>
      </w:r>
      <w:r w:rsidRPr="00186AB3">
        <w:rPr>
          <w:rFonts w:ascii="Times New Roman" w:hAnsi="Times New Roman"/>
          <w:sz w:val="24"/>
        </w:rPr>
        <w:t>wide variety of definitions were given fo</w:t>
      </w:r>
      <w:r w:rsidR="00496671">
        <w:rPr>
          <w:rFonts w:ascii="Times New Roman" w:hAnsi="Times New Roman"/>
          <w:sz w:val="24"/>
        </w:rPr>
        <w:t>r “diversity” including</w:t>
      </w:r>
      <w:r w:rsidRPr="00186AB3">
        <w:rPr>
          <w:rFonts w:ascii="Times New Roman" w:hAnsi="Times New Roman"/>
          <w:sz w:val="24"/>
        </w:rPr>
        <w:t xml:space="preserve"> race, background, economic, place of origin, etc. Eight percent (8%) brought up the need for improvements in sidewalks and/or bike paths. Self-identified seniors often brought up the need for better </w:t>
      </w:r>
      <w:r w:rsidR="00B56479">
        <w:rPr>
          <w:rFonts w:ascii="Times New Roman" w:hAnsi="Times New Roman"/>
          <w:sz w:val="24"/>
        </w:rPr>
        <w:t>are</w:t>
      </w:r>
      <w:r w:rsidR="00DF7A17">
        <w:rPr>
          <w:rFonts w:ascii="Times New Roman" w:hAnsi="Times New Roman"/>
          <w:sz w:val="24"/>
        </w:rPr>
        <w:t>a</w:t>
      </w:r>
      <w:r w:rsidR="00B56479">
        <w:rPr>
          <w:rFonts w:ascii="Times New Roman" w:hAnsi="Times New Roman"/>
          <w:sz w:val="24"/>
        </w:rPr>
        <w:t xml:space="preserve"> </w:t>
      </w:r>
      <w:r w:rsidRPr="00186AB3">
        <w:rPr>
          <w:rFonts w:ascii="Times New Roman" w:hAnsi="Times New Roman"/>
          <w:sz w:val="24"/>
        </w:rPr>
        <w:t xml:space="preserve">transportation for non-drivers. </w:t>
      </w:r>
    </w:p>
    <w:p w:rsidR="000F1DC2" w:rsidRPr="00186AB3" w:rsidRDefault="000F1DC2" w:rsidP="00EE406A">
      <w:pPr>
        <w:rPr>
          <w:rFonts w:ascii="Times New Roman" w:hAnsi="Times New Roman"/>
          <w:sz w:val="24"/>
        </w:rPr>
      </w:pPr>
      <w:r w:rsidRPr="00186AB3">
        <w:rPr>
          <w:rFonts w:ascii="Times New Roman" w:hAnsi="Times New Roman"/>
          <w:sz w:val="24"/>
        </w:rPr>
        <w:t>While not all of these topics seem directly related to library services there is a lot of opportunity for library involvement. The library can directly offer a service, partner with another organization or share information with other organizations.</w:t>
      </w:r>
    </w:p>
    <w:p w:rsidR="00E96A66" w:rsidRPr="00186AB3" w:rsidRDefault="00EE406A" w:rsidP="00662613">
      <w:pPr>
        <w:rPr>
          <w:rFonts w:ascii="Times New Roman" w:hAnsi="Times New Roman"/>
          <w:sz w:val="24"/>
        </w:rPr>
      </w:pPr>
      <w:r w:rsidRPr="00186AB3">
        <w:rPr>
          <w:rFonts w:ascii="Times New Roman" w:hAnsi="Times New Roman"/>
          <w:sz w:val="24"/>
        </w:rPr>
        <w:tab/>
        <w:t>For example: Concerns about transportation, sidewalks and bike paths</w:t>
      </w:r>
    </w:p>
    <w:p w:rsidR="00EE406A" w:rsidRPr="00186AB3" w:rsidRDefault="00EE406A" w:rsidP="00186AB3">
      <w:pPr>
        <w:ind w:left="720"/>
        <w:rPr>
          <w:rFonts w:ascii="Times New Roman" w:hAnsi="Times New Roman"/>
          <w:sz w:val="24"/>
        </w:rPr>
      </w:pPr>
      <w:r w:rsidRPr="00186AB3">
        <w:rPr>
          <w:rFonts w:ascii="Times New Roman" w:hAnsi="Times New Roman"/>
          <w:sz w:val="24"/>
        </w:rPr>
        <w:t xml:space="preserve">Direct service may include: meeting space for work groups on the </w:t>
      </w:r>
      <w:r w:rsidR="002A34C0">
        <w:rPr>
          <w:rFonts w:ascii="Times New Roman" w:hAnsi="Times New Roman"/>
          <w:sz w:val="24"/>
        </w:rPr>
        <w:t xml:space="preserve">topic; gathering resources for </w:t>
      </w:r>
      <w:r w:rsidRPr="00186AB3">
        <w:rPr>
          <w:rFonts w:ascii="Times New Roman" w:hAnsi="Times New Roman"/>
          <w:sz w:val="24"/>
        </w:rPr>
        <w:t xml:space="preserve">citizens to more easily access </w:t>
      </w:r>
      <w:r w:rsidR="00634B4E" w:rsidRPr="00186AB3">
        <w:rPr>
          <w:rFonts w:ascii="Times New Roman" w:hAnsi="Times New Roman"/>
          <w:sz w:val="24"/>
        </w:rPr>
        <w:t>information</w:t>
      </w:r>
      <w:r w:rsidRPr="00186AB3">
        <w:rPr>
          <w:rFonts w:ascii="Times New Roman" w:hAnsi="Times New Roman"/>
          <w:sz w:val="24"/>
        </w:rPr>
        <w:t xml:space="preserve"> (such as </w:t>
      </w:r>
      <w:r w:rsidR="00634B4E" w:rsidRPr="00186AB3">
        <w:rPr>
          <w:rFonts w:ascii="Times New Roman" w:hAnsi="Times New Roman"/>
          <w:sz w:val="24"/>
        </w:rPr>
        <w:t>plans for a transportation project</w:t>
      </w:r>
      <w:r w:rsidRPr="00186AB3">
        <w:rPr>
          <w:rFonts w:ascii="Times New Roman" w:hAnsi="Times New Roman"/>
          <w:sz w:val="24"/>
        </w:rPr>
        <w:t>); adding books to the collection on bicycle repair, p</w:t>
      </w:r>
      <w:r w:rsidR="000B2F03">
        <w:rPr>
          <w:rFonts w:ascii="Times New Roman" w:hAnsi="Times New Roman"/>
          <w:sz w:val="24"/>
        </w:rPr>
        <w:t>opular works on transportation and</w:t>
      </w:r>
      <w:r w:rsidRPr="00186AB3">
        <w:rPr>
          <w:rFonts w:ascii="Times New Roman" w:hAnsi="Times New Roman"/>
          <w:sz w:val="24"/>
        </w:rPr>
        <w:t xml:space="preserve"> environment</w:t>
      </w:r>
      <w:r w:rsidR="00634B4E" w:rsidRPr="00186AB3">
        <w:rPr>
          <w:rFonts w:ascii="Times New Roman" w:hAnsi="Times New Roman"/>
          <w:sz w:val="24"/>
        </w:rPr>
        <w:t>al</w:t>
      </w:r>
      <w:r w:rsidR="000B2F03">
        <w:rPr>
          <w:rFonts w:ascii="Times New Roman" w:hAnsi="Times New Roman"/>
          <w:sz w:val="24"/>
        </w:rPr>
        <w:t xml:space="preserve"> conservation</w:t>
      </w:r>
      <w:r w:rsidRPr="00186AB3">
        <w:rPr>
          <w:rFonts w:ascii="Times New Roman" w:hAnsi="Times New Roman"/>
          <w:sz w:val="24"/>
        </w:rPr>
        <w:t>, etc.</w:t>
      </w:r>
    </w:p>
    <w:p w:rsidR="00EE406A" w:rsidRPr="00186AB3" w:rsidRDefault="00EE406A" w:rsidP="00186AB3">
      <w:pPr>
        <w:ind w:left="720"/>
        <w:rPr>
          <w:rFonts w:ascii="Times New Roman" w:hAnsi="Times New Roman"/>
          <w:sz w:val="24"/>
        </w:rPr>
      </w:pPr>
      <w:r w:rsidRPr="00186AB3">
        <w:rPr>
          <w:rFonts w:ascii="Times New Roman" w:hAnsi="Times New Roman"/>
          <w:sz w:val="24"/>
        </w:rPr>
        <w:t xml:space="preserve">Partnerships may include: inviting community organizations </w:t>
      </w:r>
      <w:r w:rsidR="00186AB3">
        <w:rPr>
          <w:rFonts w:ascii="Times New Roman" w:hAnsi="Times New Roman"/>
          <w:sz w:val="24"/>
        </w:rPr>
        <w:t xml:space="preserve">(like Local-Motion) to present </w:t>
      </w:r>
      <w:r w:rsidRPr="00186AB3">
        <w:rPr>
          <w:rFonts w:ascii="Times New Roman" w:hAnsi="Times New Roman"/>
          <w:sz w:val="24"/>
        </w:rPr>
        <w:t xml:space="preserve">information on their programs, cycling stores in </w:t>
      </w:r>
      <w:r w:rsidR="00090E66">
        <w:rPr>
          <w:rFonts w:ascii="Times New Roman" w:hAnsi="Times New Roman"/>
          <w:sz w:val="24"/>
        </w:rPr>
        <w:t xml:space="preserve">the area </w:t>
      </w:r>
      <w:r w:rsidR="00186AB3">
        <w:rPr>
          <w:rFonts w:ascii="Times New Roman" w:hAnsi="Times New Roman"/>
          <w:sz w:val="24"/>
        </w:rPr>
        <w:t xml:space="preserve">to do hands-on bike repair </w:t>
      </w:r>
      <w:r w:rsidRPr="00186AB3">
        <w:rPr>
          <w:rFonts w:ascii="Times New Roman" w:hAnsi="Times New Roman"/>
          <w:sz w:val="24"/>
        </w:rPr>
        <w:t>workshops or Vermont Department of Transportation and Willi</w:t>
      </w:r>
      <w:r w:rsidR="000F1DC2" w:rsidRPr="00186AB3">
        <w:rPr>
          <w:rFonts w:ascii="Times New Roman" w:hAnsi="Times New Roman"/>
          <w:sz w:val="24"/>
        </w:rPr>
        <w:t>ston Public Works to present</w:t>
      </w:r>
      <w:r w:rsidR="00186AB3">
        <w:rPr>
          <w:rFonts w:ascii="Times New Roman" w:hAnsi="Times New Roman"/>
          <w:sz w:val="24"/>
        </w:rPr>
        <w:t xml:space="preserve"> </w:t>
      </w:r>
      <w:r w:rsidRPr="00186AB3">
        <w:rPr>
          <w:rFonts w:ascii="Times New Roman" w:hAnsi="Times New Roman"/>
          <w:sz w:val="24"/>
        </w:rPr>
        <w:t>information session</w:t>
      </w:r>
      <w:r w:rsidR="000F1DC2" w:rsidRPr="00186AB3">
        <w:rPr>
          <w:rFonts w:ascii="Times New Roman" w:hAnsi="Times New Roman"/>
          <w:sz w:val="24"/>
        </w:rPr>
        <w:t>s on</w:t>
      </w:r>
      <w:r w:rsidRPr="00186AB3">
        <w:rPr>
          <w:rFonts w:ascii="Times New Roman" w:hAnsi="Times New Roman"/>
          <w:sz w:val="24"/>
        </w:rPr>
        <w:t xml:space="preserve"> project</w:t>
      </w:r>
      <w:r w:rsidR="000F1DC2" w:rsidRPr="00186AB3">
        <w:rPr>
          <w:rFonts w:ascii="Times New Roman" w:hAnsi="Times New Roman"/>
          <w:sz w:val="24"/>
        </w:rPr>
        <w:t>s</w:t>
      </w:r>
      <w:r w:rsidRPr="00186AB3">
        <w:rPr>
          <w:rFonts w:ascii="Times New Roman" w:hAnsi="Times New Roman"/>
          <w:sz w:val="24"/>
        </w:rPr>
        <w:t xml:space="preserve">. </w:t>
      </w:r>
    </w:p>
    <w:p w:rsidR="00EE406A" w:rsidRPr="00186AB3" w:rsidRDefault="00EE406A" w:rsidP="00186AB3">
      <w:pPr>
        <w:ind w:left="720"/>
        <w:rPr>
          <w:rFonts w:ascii="Times New Roman" w:hAnsi="Times New Roman"/>
          <w:sz w:val="24"/>
        </w:rPr>
      </w:pPr>
      <w:r w:rsidRPr="00186AB3">
        <w:rPr>
          <w:rFonts w:ascii="Times New Roman" w:hAnsi="Times New Roman"/>
          <w:sz w:val="24"/>
        </w:rPr>
        <w:t>Sharing information may include: sharing survey response</w:t>
      </w:r>
      <w:r w:rsidR="00186AB3">
        <w:rPr>
          <w:rFonts w:ascii="Times New Roman" w:hAnsi="Times New Roman"/>
          <w:sz w:val="24"/>
        </w:rPr>
        <w:t xml:space="preserve">s to other town departments or </w:t>
      </w:r>
      <w:r w:rsidRPr="00186AB3">
        <w:rPr>
          <w:rFonts w:ascii="Times New Roman" w:hAnsi="Times New Roman"/>
          <w:sz w:val="24"/>
        </w:rPr>
        <w:t>non</w:t>
      </w:r>
      <w:r w:rsidR="00B56479">
        <w:rPr>
          <w:rFonts w:ascii="Times New Roman" w:hAnsi="Times New Roman"/>
          <w:sz w:val="24"/>
        </w:rPr>
        <w:t>-</w:t>
      </w:r>
      <w:r w:rsidRPr="00186AB3">
        <w:rPr>
          <w:rFonts w:ascii="Times New Roman" w:hAnsi="Times New Roman"/>
          <w:sz w:val="24"/>
        </w:rPr>
        <w:t>governmental agencies for their planning purposes</w:t>
      </w:r>
      <w:r w:rsidR="000F1DC2" w:rsidRPr="00186AB3">
        <w:rPr>
          <w:rFonts w:ascii="Times New Roman" w:hAnsi="Times New Roman"/>
          <w:sz w:val="24"/>
        </w:rPr>
        <w:t xml:space="preserve"> (Planning/Zoning, Public Works, </w:t>
      </w:r>
      <w:r w:rsidRPr="00186AB3">
        <w:rPr>
          <w:rFonts w:ascii="Times New Roman" w:hAnsi="Times New Roman"/>
          <w:sz w:val="24"/>
        </w:rPr>
        <w:t>Select Board, Development Review</w:t>
      </w:r>
      <w:r w:rsidR="00E95EC8" w:rsidRPr="00186AB3">
        <w:rPr>
          <w:rFonts w:ascii="Times New Roman" w:hAnsi="Times New Roman"/>
          <w:sz w:val="24"/>
        </w:rPr>
        <w:t xml:space="preserve"> Board</w:t>
      </w:r>
      <w:r w:rsidRPr="00186AB3">
        <w:rPr>
          <w:rFonts w:ascii="Times New Roman" w:hAnsi="Times New Roman"/>
          <w:sz w:val="24"/>
        </w:rPr>
        <w:t>, Chittenden County Transportation Agency, etc.</w:t>
      </w:r>
      <w:r w:rsidR="000F1DC2" w:rsidRPr="00186AB3">
        <w:rPr>
          <w:rFonts w:ascii="Times New Roman" w:hAnsi="Times New Roman"/>
          <w:sz w:val="24"/>
        </w:rPr>
        <w:t>)</w:t>
      </w:r>
    </w:p>
    <w:p w:rsidR="00836D0B" w:rsidRDefault="00E95EC8" w:rsidP="006966CB">
      <w:pPr>
        <w:rPr>
          <w:rFonts w:ascii="Times New Roman" w:hAnsi="Times New Roman"/>
          <w:sz w:val="24"/>
        </w:rPr>
      </w:pPr>
      <w:r w:rsidRPr="00186AB3">
        <w:rPr>
          <w:rFonts w:ascii="Times New Roman" w:hAnsi="Times New Roman"/>
          <w:sz w:val="24"/>
        </w:rPr>
        <w:t>“What do you do in your free time?</w:t>
      </w:r>
      <w:r w:rsidR="00207F3F" w:rsidRPr="00186AB3">
        <w:rPr>
          <w:rFonts w:ascii="Times New Roman" w:hAnsi="Times New Roman"/>
          <w:sz w:val="24"/>
        </w:rPr>
        <w:t xml:space="preserve">” </w:t>
      </w:r>
      <w:r w:rsidRPr="00186AB3">
        <w:rPr>
          <w:rFonts w:ascii="Times New Roman" w:hAnsi="Times New Roman"/>
          <w:sz w:val="24"/>
        </w:rPr>
        <w:t xml:space="preserve">was added to the survey </w:t>
      </w:r>
      <w:r w:rsidR="00836D0B">
        <w:rPr>
          <w:rFonts w:ascii="Times New Roman" w:hAnsi="Times New Roman"/>
          <w:sz w:val="24"/>
        </w:rPr>
        <w:t xml:space="preserve">so that library staff could understand </w:t>
      </w:r>
      <w:r w:rsidR="00207F3F" w:rsidRPr="00186AB3">
        <w:rPr>
          <w:rFonts w:ascii="Times New Roman" w:hAnsi="Times New Roman"/>
          <w:sz w:val="24"/>
        </w:rPr>
        <w:t>what activities</w:t>
      </w:r>
      <w:r w:rsidR="00EE406A" w:rsidRPr="00186AB3">
        <w:rPr>
          <w:rFonts w:ascii="Times New Roman" w:hAnsi="Times New Roman"/>
          <w:sz w:val="24"/>
        </w:rPr>
        <w:t xml:space="preserve"> are important to residents</w:t>
      </w:r>
      <w:r w:rsidR="00836D0B">
        <w:rPr>
          <w:rFonts w:ascii="Times New Roman" w:hAnsi="Times New Roman"/>
          <w:sz w:val="24"/>
        </w:rPr>
        <w:t>. This will</w:t>
      </w:r>
      <w:r w:rsidR="00EE406A" w:rsidRPr="00186AB3">
        <w:rPr>
          <w:rFonts w:ascii="Times New Roman" w:hAnsi="Times New Roman"/>
          <w:sz w:val="24"/>
        </w:rPr>
        <w:t xml:space="preserve"> aid </w:t>
      </w:r>
      <w:r w:rsidR="00836D0B">
        <w:rPr>
          <w:rFonts w:ascii="Times New Roman" w:hAnsi="Times New Roman"/>
          <w:sz w:val="24"/>
        </w:rPr>
        <w:t xml:space="preserve">staff </w:t>
      </w:r>
      <w:r w:rsidR="00EE406A" w:rsidRPr="00186AB3">
        <w:rPr>
          <w:rFonts w:ascii="Times New Roman" w:hAnsi="Times New Roman"/>
          <w:sz w:val="24"/>
        </w:rPr>
        <w:t>in making useful additions to the library collection</w:t>
      </w:r>
      <w:r w:rsidR="00836D0B">
        <w:rPr>
          <w:rFonts w:ascii="Times New Roman" w:hAnsi="Times New Roman"/>
          <w:sz w:val="24"/>
        </w:rPr>
        <w:t>s and programs.</w:t>
      </w:r>
      <w:r w:rsidR="00207F3F" w:rsidRPr="00186AB3">
        <w:rPr>
          <w:rFonts w:ascii="Times New Roman" w:hAnsi="Times New Roman"/>
          <w:sz w:val="24"/>
        </w:rPr>
        <w:t xml:space="preserve"> </w:t>
      </w:r>
      <w:r w:rsidR="00EE406A" w:rsidRPr="00186AB3">
        <w:rPr>
          <w:rFonts w:ascii="Times New Roman" w:hAnsi="Times New Roman"/>
          <w:sz w:val="24"/>
        </w:rPr>
        <w:t>It is als</w:t>
      </w:r>
      <w:r w:rsidR="002A34C0">
        <w:rPr>
          <w:rFonts w:ascii="Times New Roman" w:hAnsi="Times New Roman"/>
          <w:sz w:val="24"/>
        </w:rPr>
        <w:t xml:space="preserve">o </w:t>
      </w:r>
      <w:r w:rsidR="00173715">
        <w:rPr>
          <w:rFonts w:ascii="Times New Roman" w:hAnsi="Times New Roman"/>
          <w:sz w:val="24"/>
        </w:rPr>
        <w:t>valuable</w:t>
      </w:r>
      <w:r w:rsidR="002A34C0">
        <w:rPr>
          <w:rFonts w:ascii="Times New Roman" w:hAnsi="Times New Roman"/>
          <w:sz w:val="24"/>
        </w:rPr>
        <w:t xml:space="preserve"> for noting what other activities or commitments</w:t>
      </w:r>
      <w:r w:rsidR="00EE406A" w:rsidRPr="00186AB3">
        <w:rPr>
          <w:rFonts w:ascii="Times New Roman" w:hAnsi="Times New Roman"/>
          <w:sz w:val="24"/>
        </w:rPr>
        <w:t xml:space="preserve"> </w:t>
      </w:r>
      <w:r w:rsidR="000B2F03">
        <w:rPr>
          <w:rFonts w:ascii="Times New Roman" w:hAnsi="Times New Roman"/>
          <w:sz w:val="24"/>
        </w:rPr>
        <w:t>prevent</w:t>
      </w:r>
      <w:r w:rsidRPr="00186AB3">
        <w:rPr>
          <w:rFonts w:ascii="Times New Roman" w:hAnsi="Times New Roman"/>
          <w:sz w:val="24"/>
        </w:rPr>
        <w:t xml:space="preserve"> residents from attending library programs or visiting the library</w:t>
      </w:r>
      <w:r w:rsidR="00207F3F" w:rsidRPr="00186AB3">
        <w:rPr>
          <w:rFonts w:ascii="Times New Roman" w:hAnsi="Times New Roman"/>
          <w:sz w:val="24"/>
        </w:rPr>
        <w:t xml:space="preserve">.  </w:t>
      </w:r>
    </w:p>
    <w:p w:rsidR="00700DA6" w:rsidRDefault="00700DA6" w:rsidP="006966CB">
      <w:pPr>
        <w:rPr>
          <w:rFonts w:ascii="Times New Roman" w:hAnsi="Times New Roman"/>
          <w:sz w:val="24"/>
        </w:rPr>
      </w:pPr>
    </w:p>
    <w:p w:rsidR="00700DA6" w:rsidRDefault="00700DA6" w:rsidP="006966CB">
      <w:pPr>
        <w:rPr>
          <w:rFonts w:ascii="Times New Roman" w:hAnsi="Times New Roman"/>
          <w:sz w:val="24"/>
        </w:rPr>
      </w:pPr>
    </w:p>
    <w:p w:rsidR="00700DA6" w:rsidRDefault="00700DA6" w:rsidP="006966CB">
      <w:pPr>
        <w:rPr>
          <w:rFonts w:ascii="Times New Roman" w:hAnsi="Times New Roman"/>
          <w:b/>
          <w:sz w:val="24"/>
        </w:rPr>
      </w:pPr>
    </w:p>
    <w:p w:rsidR="006966CB" w:rsidRPr="00186AB3" w:rsidRDefault="006966CB" w:rsidP="006966CB">
      <w:pPr>
        <w:jc w:val="center"/>
        <w:rPr>
          <w:rFonts w:ascii="Times New Roman" w:hAnsi="Times New Roman"/>
          <w:sz w:val="24"/>
        </w:rPr>
      </w:pPr>
      <w:bookmarkStart w:id="3" w:name="Town_of_Williston"/>
      <w:r w:rsidRPr="00186AB3">
        <w:rPr>
          <w:rFonts w:ascii="Times New Roman" w:hAnsi="Times New Roman"/>
          <w:b/>
          <w:sz w:val="24"/>
          <w:u w:val="single"/>
        </w:rPr>
        <w:lastRenderedPageBreak/>
        <w:t>Town of Williston</w:t>
      </w:r>
    </w:p>
    <w:bookmarkEnd w:id="3"/>
    <w:p w:rsidR="00DF60D4" w:rsidRDefault="00496671" w:rsidP="00766D32">
      <w:pPr>
        <w:pStyle w:val="PlainText"/>
        <w:rPr>
          <w:rFonts w:ascii="Times New Roman" w:hAnsi="Times New Roman" w:cs="Times New Roman"/>
          <w:sz w:val="24"/>
          <w:szCs w:val="24"/>
        </w:rPr>
      </w:pPr>
      <w:r>
        <w:rPr>
          <w:rFonts w:ascii="Times New Roman" w:hAnsi="Times New Roman" w:cs="Times New Roman"/>
          <w:sz w:val="24"/>
          <w:szCs w:val="24"/>
        </w:rPr>
        <w:t>Williston’s town slogan, “O</w:t>
      </w:r>
      <w:r w:rsidR="00766D32" w:rsidRPr="00543521">
        <w:rPr>
          <w:rFonts w:ascii="Times New Roman" w:hAnsi="Times New Roman" w:cs="Times New Roman"/>
          <w:sz w:val="24"/>
          <w:szCs w:val="24"/>
        </w:rPr>
        <w:t xml:space="preserve">ld town charm, new town spirit,” </w:t>
      </w:r>
      <w:r w:rsidR="00F620C6">
        <w:rPr>
          <w:rFonts w:ascii="Times New Roman" w:hAnsi="Times New Roman" w:cs="Times New Roman"/>
          <w:sz w:val="24"/>
          <w:szCs w:val="24"/>
        </w:rPr>
        <w:t>exemplifies</w:t>
      </w:r>
      <w:r w:rsidR="000B2F03">
        <w:rPr>
          <w:rFonts w:ascii="Times New Roman" w:hAnsi="Times New Roman" w:cs="Times New Roman"/>
          <w:sz w:val="24"/>
          <w:szCs w:val="24"/>
        </w:rPr>
        <w:t xml:space="preserve"> how past Comprehensive Plans for the town ha</w:t>
      </w:r>
      <w:r w:rsidR="00DF60D4">
        <w:rPr>
          <w:rFonts w:ascii="Times New Roman" w:hAnsi="Times New Roman" w:cs="Times New Roman"/>
          <w:sz w:val="24"/>
          <w:szCs w:val="24"/>
        </w:rPr>
        <w:t>ve</w:t>
      </w:r>
      <w:r w:rsidR="000B2F03">
        <w:rPr>
          <w:rFonts w:ascii="Times New Roman" w:hAnsi="Times New Roman" w:cs="Times New Roman"/>
          <w:sz w:val="24"/>
          <w:szCs w:val="24"/>
        </w:rPr>
        <w:t xml:space="preserve"> tried to work with Williston’s</w:t>
      </w:r>
      <w:r w:rsidR="00766D32" w:rsidRPr="00543521">
        <w:rPr>
          <w:rFonts w:ascii="Times New Roman" w:hAnsi="Times New Roman" w:cs="Times New Roman"/>
          <w:sz w:val="24"/>
          <w:szCs w:val="24"/>
        </w:rPr>
        <w:t xml:space="preserve"> dual character. </w:t>
      </w:r>
      <w:r w:rsidR="00F16E8D">
        <w:rPr>
          <w:rFonts w:ascii="Times New Roman" w:hAnsi="Times New Roman" w:cs="Times New Roman"/>
          <w:sz w:val="24"/>
          <w:szCs w:val="24"/>
        </w:rPr>
        <w:t>D</w:t>
      </w:r>
      <w:r w:rsidR="00766D32" w:rsidRPr="00543521">
        <w:rPr>
          <w:rFonts w:ascii="Times New Roman" w:hAnsi="Times New Roman" w:cs="Times New Roman"/>
          <w:sz w:val="24"/>
          <w:szCs w:val="24"/>
        </w:rPr>
        <w:t xml:space="preserve">ue to its location at the intersection of two heavily traveled road systems, it has </w:t>
      </w:r>
      <w:r w:rsidR="00F16E8D">
        <w:rPr>
          <w:rFonts w:ascii="Times New Roman" w:hAnsi="Times New Roman" w:cs="Times New Roman"/>
          <w:sz w:val="24"/>
          <w:szCs w:val="24"/>
        </w:rPr>
        <w:t xml:space="preserve">become a </w:t>
      </w:r>
      <w:r w:rsidR="00766D32" w:rsidRPr="00543521">
        <w:rPr>
          <w:rFonts w:ascii="Times New Roman" w:hAnsi="Times New Roman" w:cs="Times New Roman"/>
          <w:sz w:val="24"/>
          <w:szCs w:val="24"/>
        </w:rPr>
        <w:t xml:space="preserve">hub with a broad mix of residential, commercial </w:t>
      </w:r>
      <w:r w:rsidR="00FD4047">
        <w:rPr>
          <w:rFonts w:ascii="Times New Roman" w:hAnsi="Times New Roman" w:cs="Times New Roman"/>
          <w:sz w:val="24"/>
          <w:szCs w:val="24"/>
        </w:rPr>
        <w:t>and industrial development</w:t>
      </w:r>
      <w:r w:rsidR="0080612D">
        <w:rPr>
          <w:rFonts w:ascii="Times New Roman" w:hAnsi="Times New Roman" w:cs="Times New Roman"/>
          <w:sz w:val="24"/>
          <w:szCs w:val="24"/>
        </w:rPr>
        <w:t>.</w:t>
      </w:r>
      <w:r w:rsidR="000B2F03">
        <w:rPr>
          <w:rFonts w:ascii="Times New Roman" w:hAnsi="Times New Roman" w:cs="Times New Roman"/>
          <w:sz w:val="24"/>
          <w:szCs w:val="24"/>
        </w:rPr>
        <w:t xml:space="preserve"> The town</w:t>
      </w:r>
      <w:r w:rsidR="0080612D" w:rsidRPr="00543521">
        <w:rPr>
          <w:rFonts w:ascii="Times New Roman" w:hAnsi="Times New Roman" w:cs="Times New Roman"/>
          <w:sz w:val="24"/>
          <w:szCs w:val="24"/>
        </w:rPr>
        <w:t xml:space="preserve"> has faced the challenge of p</w:t>
      </w:r>
      <w:r w:rsidR="0080612D">
        <w:rPr>
          <w:rFonts w:ascii="Times New Roman" w:hAnsi="Times New Roman" w:cs="Times New Roman"/>
          <w:sz w:val="24"/>
          <w:szCs w:val="24"/>
        </w:rPr>
        <w:t xml:space="preserve">rotecting its historic village and the open spaces of former farmland, </w:t>
      </w:r>
      <w:r w:rsidR="0080612D" w:rsidRPr="00543521">
        <w:rPr>
          <w:rFonts w:ascii="Times New Roman" w:hAnsi="Times New Roman" w:cs="Times New Roman"/>
          <w:sz w:val="24"/>
          <w:szCs w:val="24"/>
        </w:rPr>
        <w:t>even as it has become the fastest growing town in the state.</w:t>
      </w:r>
      <w:r w:rsidR="0080612D">
        <w:rPr>
          <w:rFonts w:ascii="Times New Roman" w:hAnsi="Times New Roman" w:cs="Times New Roman"/>
          <w:sz w:val="24"/>
          <w:szCs w:val="24"/>
        </w:rPr>
        <w:t xml:space="preserve"> </w:t>
      </w:r>
      <w:r w:rsidR="00FD4047" w:rsidRPr="00543521">
        <w:rPr>
          <w:rFonts w:ascii="Times New Roman" w:hAnsi="Times New Roman" w:cs="Times New Roman"/>
          <w:sz w:val="24"/>
          <w:szCs w:val="24"/>
        </w:rPr>
        <w:t>The town has created zoning regulations to control the pace</w:t>
      </w:r>
      <w:r w:rsidR="000B2F03">
        <w:rPr>
          <w:rFonts w:ascii="Times New Roman" w:hAnsi="Times New Roman" w:cs="Times New Roman"/>
          <w:sz w:val="24"/>
          <w:szCs w:val="24"/>
        </w:rPr>
        <w:t xml:space="preserve"> of growth and</w:t>
      </w:r>
      <w:r w:rsidR="00FD4047" w:rsidRPr="00543521">
        <w:rPr>
          <w:rFonts w:ascii="Times New Roman" w:hAnsi="Times New Roman" w:cs="Times New Roman"/>
          <w:sz w:val="24"/>
          <w:szCs w:val="24"/>
        </w:rPr>
        <w:t xml:space="preserve"> designated </w:t>
      </w:r>
      <w:r w:rsidR="000B2F03">
        <w:rPr>
          <w:rFonts w:ascii="Times New Roman" w:hAnsi="Times New Roman" w:cs="Times New Roman"/>
          <w:sz w:val="24"/>
          <w:szCs w:val="24"/>
        </w:rPr>
        <w:t>most</w:t>
      </w:r>
      <w:r w:rsidR="00DF60D4">
        <w:rPr>
          <w:rFonts w:ascii="Times New Roman" w:hAnsi="Times New Roman" w:cs="Times New Roman"/>
          <w:sz w:val="24"/>
          <w:szCs w:val="24"/>
        </w:rPr>
        <w:t xml:space="preserve"> growth</w:t>
      </w:r>
      <w:r w:rsidR="000B2F03">
        <w:rPr>
          <w:rFonts w:ascii="Times New Roman" w:hAnsi="Times New Roman" w:cs="Times New Roman"/>
          <w:sz w:val="24"/>
          <w:szCs w:val="24"/>
        </w:rPr>
        <w:t xml:space="preserve"> and densest development to</w:t>
      </w:r>
      <w:r w:rsidR="00FD4047" w:rsidRPr="00543521">
        <w:rPr>
          <w:rFonts w:ascii="Times New Roman" w:hAnsi="Times New Roman" w:cs="Times New Roman"/>
          <w:sz w:val="24"/>
          <w:szCs w:val="24"/>
        </w:rPr>
        <w:t xml:space="preserve"> the Taft Corners area</w:t>
      </w:r>
      <w:r w:rsidR="000B2F03">
        <w:rPr>
          <w:rFonts w:ascii="Times New Roman" w:hAnsi="Times New Roman" w:cs="Times New Roman"/>
          <w:sz w:val="24"/>
          <w:szCs w:val="24"/>
        </w:rPr>
        <w:t>. Most business</w:t>
      </w:r>
      <w:r w:rsidR="00F620C6">
        <w:rPr>
          <w:rFonts w:ascii="Times New Roman" w:hAnsi="Times New Roman" w:cs="Times New Roman"/>
          <w:sz w:val="24"/>
          <w:szCs w:val="24"/>
        </w:rPr>
        <w:t>es</w:t>
      </w:r>
      <w:r w:rsidR="000B2F03">
        <w:rPr>
          <w:rFonts w:ascii="Times New Roman" w:hAnsi="Times New Roman" w:cs="Times New Roman"/>
          <w:sz w:val="24"/>
          <w:szCs w:val="24"/>
        </w:rPr>
        <w:t xml:space="preserve"> are located in that area and housing there now includes large apartment and condo complexes. </w:t>
      </w:r>
      <w:r w:rsidR="00FD4047" w:rsidRPr="00543521">
        <w:rPr>
          <w:rFonts w:ascii="Times New Roman" w:hAnsi="Times New Roman" w:cs="Times New Roman"/>
          <w:sz w:val="24"/>
          <w:szCs w:val="24"/>
        </w:rPr>
        <w:t xml:space="preserve"> </w:t>
      </w:r>
    </w:p>
    <w:p w:rsidR="00DF60D4" w:rsidRDefault="00DF60D4" w:rsidP="00766D32">
      <w:pPr>
        <w:pStyle w:val="PlainText"/>
        <w:rPr>
          <w:rFonts w:ascii="Times New Roman" w:hAnsi="Times New Roman" w:cs="Times New Roman"/>
          <w:sz w:val="24"/>
          <w:szCs w:val="24"/>
        </w:rPr>
      </w:pPr>
    </w:p>
    <w:p w:rsidR="00FD4047" w:rsidRDefault="00DF60D4" w:rsidP="00766D32">
      <w:pPr>
        <w:pStyle w:val="PlainText"/>
        <w:rPr>
          <w:rFonts w:ascii="Times New Roman" w:hAnsi="Times New Roman" w:cs="Times New Roman"/>
          <w:sz w:val="24"/>
          <w:szCs w:val="24"/>
        </w:rPr>
      </w:pPr>
      <w:r>
        <w:rPr>
          <w:rFonts w:ascii="Times New Roman" w:hAnsi="Times New Roman" w:cs="Times New Roman"/>
          <w:sz w:val="24"/>
          <w:szCs w:val="24"/>
        </w:rPr>
        <w:t xml:space="preserve">The Town of </w:t>
      </w:r>
      <w:r w:rsidRPr="00543521">
        <w:rPr>
          <w:rFonts w:ascii="Times New Roman" w:hAnsi="Times New Roman" w:cs="Times New Roman"/>
          <w:sz w:val="24"/>
          <w:szCs w:val="24"/>
        </w:rPr>
        <w:t xml:space="preserve">Williston </w:t>
      </w:r>
      <w:r>
        <w:rPr>
          <w:rFonts w:ascii="Times New Roman" w:hAnsi="Times New Roman" w:cs="Times New Roman"/>
          <w:sz w:val="24"/>
          <w:szCs w:val="24"/>
        </w:rPr>
        <w:t>has made strong efforts for conservation. The</w:t>
      </w:r>
      <w:r w:rsidRPr="00543521">
        <w:rPr>
          <w:rFonts w:ascii="Times New Roman" w:hAnsi="Times New Roman" w:cs="Times New Roman"/>
          <w:sz w:val="24"/>
          <w:szCs w:val="24"/>
        </w:rPr>
        <w:t xml:space="preserve"> </w:t>
      </w:r>
      <w:r>
        <w:rPr>
          <w:rFonts w:ascii="Times New Roman" w:hAnsi="Times New Roman" w:cs="Times New Roman"/>
          <w:sz w:val="24"/>
          <w:szCs w:val="24"/>
        </w:rPr>
        <w:t>town has wildlife habitat preserves</w:t>
      </w:r>
      <w:r w:rsidRPr="00543521">
        <w:rPr>
          <w:rFonts w:ascii="Times New Roman" w:hAnsi="Times New Roman" w:cs="Times New Roman"/>
          <w:sz w:val="24"/>
          <w:szCs w:val="24"/>
        </w:rPr>
        <w:t>, retention of scenic vistas</w:t>
      </w:r>
      <w:r>
        <w:rPr>
          <w:rFonts w:ascii="Times New Roman" w:hAnsi="Times New Roman" w:cs="Times New Roman"/>
          <w:sz w:val="24"/>
          <w:szCs w:val="24"/>
        </w:rPr>
        <w:t>,</w:t>
      </w:r>
      <w:r w:rsidRPr="00543521">
        <w:rPr>
          <w:rFonts w:ascii="Times New Roman" w:hAnsi="Times New Roman" w:cs="Times New Roman"/>
          <w:sz w:val="24"/>
          <w:szCs w:val="24"/>
        </w:rPr>
        <w:t xml:space="preserve"> a town-wide recreational trail system, storm wa</w:t>
      </w:r>
      <w:r>
        <w:rPr>
          <w:rFonts w:ascii="Times New Roman" w:hAnsi="Times New Roman" w:cs="Times New Roman"/>
          <w:sz w:val="24"/>
          <w:szCs w:val="24"/>
        </w:rPr>
        <w:t>ter and water quality standards and</w:t>
      </w:r>
      <w:r w:rsidRPr="00543521">
        <w:rPr>
          <w:rFonts w:ascii="Times New Roman" w:hAnsi="Times New Roman" w:cs="Times New Roman"/>
          <w:sz w:val="24"/>
          <w:szCs w:val="24"/>
        </w:rPr>
        <w:t xml:space="preserve"> exp</w:t>
      </w:r>
      <w:r>
        <w:rPr>
          <w:rFonts w:ascii="Times New Roman" w:hAnsi="Times New Roman" w:cs="Times New Roman"/>
          <w:sz w:val="24"/>
          <w:szCs w:val="24"/>
        </w:rPr>
        <w:t>anded transportation options</w:t>
      </w:r>
      <w:r w:rsidRPr="00543521">
        <w:rPr>
          <w:rFonts w:ascii="Times New Roman" w:hAnsi="Times New Roman" w:cs="Times New Roman"/>
          <w:sz w:val="24"/>
          <w:szCs w:val="24"/>
        </w:rPr>
        <w:t xml:space="preserve">. </w:t>
      </w:r>
      <w:r>
        <w:rPr>
          <w:rFonts w:ascii="Times New Roman" w:hAnsi="Times New Roman" w:cs="Times New Roman"/>
          <w:sz w:val="24"/>
          <w:szCs w:val="24"/>
        </w:rPr>
        <w:t xml:space="preserve">The challenge is to continue these efforts as our population grows. </w:t>
      </w:r>
      <w:r w:rsidRPr="00543521">
        <w:rPr>
          <w:rFonts w:ascii="Times New Roman" w:hAnsi="Times New Roman" w:cs="Times New Roman"/>
          <w:sz w:val="24"/>
          <w:szCs w:val="24"/>
        </w:rPr>
        <w:t xml:space="preserve">There is currently a plan for the town to </w:t>
      </w:r>
      <w:r>
        <w:rPr>
          <w:rFonts w:ascii="Times New Roman" w:hAnsi="Times New Roman" w:cs="Times New Roman"/>
          <w:sz w:val="24"/>
          <w:szCs w:val="24"/>
        </w:rPr>
        <w:t>acquire</w:t>
      </w:r>
      <w:r w:rsidRPr="00543521">
        <w:rPr>
          <w:rFonts w:ascii="Times New Roman" w:hAnsi="Times New Roman" w:cs="Times New Roman"/>
          <w:sz w:val="24"/>
          <w:szCs w:val="24"/>
        </w:rPr>
        <w:t xml:space="preserve"> the Catamount Out</w:t>
      </w:r>
      <w:r w:rsidR="00097DCC">
        <w:rPr>
          <w:rFonts w:ascii="Times New Roman" w:hAnsi="Times New Roman" w:cs="Times New Roman"/>
          <w:sz w:val="24"/>
          <w:szCs w:val="24"/>
        </w:rPr>
        <w:t>door Family Center, adding year-</w:t>
      </w:r>
      <w:r w:rsidRPr="00543521">
        <w:rPr>
          <w:rFonts w:ascii="Times New Roman" w:hAnsi="Times New Roman" w:cs="Times New Roman"/>
          <w:sz w:val="24"/>
          <w:szCs w:val="24"/>
        </w:rPr>
        <w:t>round trails for a variety of recreational activities and a community forest</w:t>
      </w:r>
      <w:r>
        <w:rPr>
          <w:rFonts w:ascii="Times New Roman" w:hAnsi="Times New Roman" w:cs="Times New Roman"/>
          <w:sz w:val="24"/>
          <w:szCs w:val="24"/>
        </w:rPr>
        <w:t>.</w:t>
      </w:r>
    </w:p>
    <w:p w:rsidR="0080612D" w:rsidRPr="00543521" w:rsidRDefault="0080612D" w:rsidP="00766D32">
      <w:pPr>
        <w:pStyle w:val="PlainText"/>
        <w:rPr>
          <w:rFonts w:ascii="Times New Roman" w:hAnsi="Times New Roman" w:cs="Times New Roman"/>
          <w:sz w:val="24"/>
          <w:szCs w:val="24"/>
        </w:rPr>
      </w:pPr>
    </w:p>
    <w:p w:rsidR="00A9770A" w:rsidRDefault="00DF60D4" w:rsidP="00F16E8D">
      <w:pPr>
        <w:pStyle w:val="PlainText"/>
        <w:rPr>
          <w:rFonts w:ascii="Times New Roman" w:hAnsi="Times New Roman"/>
          <w:sz w:val="24"/>
        </w:rPr>
      </w:pPr>
      <w:r>
        <w:rPr>
          <w:rFonts w:ascii="Times New Roman" w:hAnsi="Times New Roman" w:cs="Times New Roman"/>
          <w:sz w:val="24"/>
          <w:szCs w:val="24"/>
        </w:rPr>
        <w:t xml:space="preserve">Williston has 9,637 residents by 2017 estimates, with an estimated </w:t>
      </w:r>
      <w:r w:rsidRPr="00543521">
        <w:rPr>
          <w:rFonts w:ascii="Times New Roman" w:hAnsi="Times New Roman" w:cs="Times New Roman"/>
          <w:sz w:val="24"/>
        </w:rPr>
        <w:t>population</w:t>
      </w:r>
      <w:r>
        <w:rPr>
          <w:rFonts w:ascii="Times New Roman" w:hAnsi="Times New Roman" w:cs="Times New Roman"/>
          <w:sz w:val="24"/>
        </w:rPr>
        <w:t xml:space="preserve"> of</w:t>
      </w:r>
      <w:r w:rsidRPr="00543521">
        <w:rPr>
          <w:rFonts w:ascii="Times New Roman" w:hAnsi="Times New Roman" w:cs="Times New Roman"/>
          <w:sz w:val="24"/>
        </w:rPr>
        <w:t xml:space="preserve"> 24,000 during business hours</w:t>
      </w:r>
      <w:r w:rsidRPr="00543521">
        <w:rPr>
          <w:rFonts w:ascii="Times New Roman" w:hAnsi="Times New Roman" w:cs="Times New Roman"/>
          <w:sz w:val="24"/>
          <w:szCs w:val="24"/>
        </w:rPr>
        <w:t>.</w:t>
      </w:r>
      <w:r>
        <w:rPr>
          <w:rFonts w:ascii="Times New Roman" w:hAnsi="Times New Roman" w:cs="Times New Roman"/>
          <w:sz w:val="24"/>
          <w:szCs w:val="24"/>
        </w:rPr>
        <w:t xml:space="preserve"> </w:t>
      </w:r>
      <w:r w:rsidR="00766D32" w:rsidRPr="00543521">
        <w:rPr>
          <w:rFonts w:ascii="Times New Roman" w:hAnsi="Times New Roman" w:cs="Times New Roman"/>
          <w:sz w:val="24"/>
          <w:szCs w:val="24"/>
        </w:rPr>
        <w:t xml:space="preserve">The population </w:t>
      </w:r>
      <w:r w:rsidR="00090E66">
        <w:rPr>
          <w:rFonts w:ascii="Times New Roman" w:hAnsi="Times New Roman" w:cs="Times New Roman"/>
          <w:sz w:val="24"/>
          <w:szCs w:val="24"/>
        </w:rPr>
        <w:t>grew</w:t>
      </w:r>
      <w:r w:rsidR="00FD4047">
        <w:rPr>
          <w:rFonts w:ascii="Times New Roman" w:hAnsi="Times New Roman" w:cs="Times New Roman"/>
          <w:sz w:val="24"/>
          <w:szCs w:val="24"/>
        </w:rPr>
        <w:t xml:space="preserve"> by </w:t>
      </w:r>
      <w:r w:rsidR="00766D32" w:rsidRPr="00543521">
        <w:rPr>
          <w:rFonts w:ascii="Times New Roman" w:hAnsi="Times New Roman" w:cs="Times New Roman"/>
          <w:sz w:val="24"/>
          <w:szCs w:val="24"/>
        </w:rPr>
        <w:t>939 people</w:t>
      </w:r>
      <w:r w:rsidR="00FD4047">
        <w:rPr>
          <w:rFonts w:ascii="Times New Roman" w:hAnsi="Times New Roman" w:cs="Times New Roman"/>
          <w:sz w:val="24"/>
          <w:szCs w:val="24"/>
        </w:rPr>
        <w:t xml:space="preserve"> (13%</w:t>
      </w:r>
      <w:r w:rsidR="00766D32" w:rsidRPr="00543521">
        <w:rPr>
          <w:rFonts w:ascii="Times New Roman" w:hAnsi="Times New Roman" w:cs="Times New Roman"/>
          <w:sz w:val="24"/>
          <w:szCs w:val="24"/>
        </w:rPr>
        <w:t xml:space="preserve">) from </w:t>
      </w:r>
      <w:r w:rsidR="002A34C0">
        <w:rPr>
          <w:rFonts w:ascii="Times New Roman" w:hAnsi="Times New Roman" w:cs="Times New Roman"/>
          <w:sz w:val="24"/>
          <w:szCs w:val="24"/>
        </w:rPr>
        <w:t xml:space="preserve">the </w:t>
      </w:r>
      <w:r w:rsidR="00766D32" w:rsidRPr="00543521">
        <w:rPr>
          <w:rFonts w:ascii="Times New Roman" w:hAnsi="Times New Roman" w:cs="Times New Roman"/>
          <w:sz w:val="24"/>
          <w:szCs w:val="24"/>
        </w:rPr>
        <w:t xml:space="preserve">2010 </w:t>
      </w:r>
      <w:r w:rsidR="002A34C0">
        <w:rPr>
          <w:rFonts w:ascii="Times New Roman" w:hAnsi="Times New Roman" w:cs="Times New Roman"/>
          <w:sz w:val="24"/>
          <w:szCs w:val="24"/>
        </w:rPr>
        <w:t xml:space="preserve">Census. </w:t>
      </w:r>
      <w:r w:rsidR="00097DCC">
        <w:rPr>
          <w:rFonts w:ascii="Times New Roman" w:hAnsi="Times New Roman" w:cs="Times New Roman"/>
          <w:sz w:val="24"/>
          <w:szCs w:val="24"/>
        </w:rPr>
        <w:t>The town has</w:t>
      </w:r>
      <w:r>
        <w:rPr>
          <w:rFonts w:ascii="Times New Roman" w:hAnsi="Times New Roman" w:cs="Times New Roman"/>
          <w:sz w:val="24"/>
          <w:szCs w:val="24"/>
        </w:rPr>
        <w:t xml:space="preserve"> become more diverse as n</w:t>
      </w:r>
      <w:r w:rsidR="00FD4047">
        <w:rPr>
          <w:rFonts w:ascii="Times New Roman" w:hAnsi="Times New Roman" w:cs="Times New Roman"/>
          <w:sz w:val="24"/>
          <w:szCs w:val="24"/>
        </w:rPr>
        <w:t>ew</w:t>
      </w:r>
      <w:r w:rsidR="00090E66">
        <w:rPr>
          <w:rFonts w:ascii="Times New Roman" w:hAnsi="Times New Roman" w:cs="Times New Roman"/>
          <w:sz w:val="24"/>
          <w:szCs w:val="24"/>
        </w:rPr>
        <w:t>comers</w:t>
      </w:r>
      <w:r w:rsidR="00FD4047">
        <w:rPr>
          <w:rFonts w:ascii="Times New Roman" w:hAnsi="Times New Roman" w:cs="Times New Roman"/>
          <w:sz w:val="24"/>
          <w:szCs w:val="24"/>
        </w:rPr>
        <w:t xml:space="preserve"> to Williston include</w:t>
      </w:r>
      <w:r w:rsidR="00090E66">
        <w:rPr>
          <w:rFonts w:ascii="Times New Roman" w:hAnsi="Times New Roman" w:cs="Times New Roman"/>
          <w:sz w:val="24"/>
          <w:szCs w:val="24"/>
        </w:rPr>
        <w:t xml:space="preserve"> those from</w:t>
      </w:r>
      <w:r w:rsidR="00FD4047">
        <w:rPr>
          <w:rFonts w:ascii="Times New Roman" w:hAnsi="Times New Roman" w:cs="Times New Roman"/>
          <w:sz w:val="24"/>
          <w:szCs w:val="24"/>
        </w:rPr>
        <w:t xml:space="preserve"> more </w:t>
      </w:r>
      <w:r>
        <w:rPr>
          <w:rFonts w:ascii="Times New Roman" w:hAnsi="Times New Roman" w:cs="Times New Roman"/>
          <w:sz w:val="24"/>
          <w:szCs w:val="24"/>
        </w:rPr>
        <w:t xml:space="preserve">varied </w:t>
      </w:r>
      <w:r w:rsidR="00FD4047">
        <w:rPr>
          <w:rFonts w:ascii="Times New Roman" w:hAnsi="Times New Roman" w:cs="Times New Roman"/>
          <w:sz w:val="24"/>
          <w:szCs w:val="24"/>
        </w:rPr>
        <w:t xml:space="preserve">backgrounds and cultures. </w:t>
      </w:r>
      <w:r w:rsidR="007E20F5" w:rsidRPr="00186AB3">
        <w:rPr>
          <w:rFonts w:ascii="Times New Roman" w:hAnsi="Times New Roman"/>
          <w:sz w:val="24"/>
        </w:rPr>
        <w:t xml:space="preserve">Population projections by the Vermont Department of Labor </w:t>
      </w:r>
      <w:r>
        <w:rPr>
          <w:rFonts w:ascii="Times New Roman" w:hAnsi="Times New Roman"/>
          <w:sz w:val="24"/>
        </w:rPr>
        <w:t xml:space="preserve">expect that </w:t>
      </w:r>
      <w:r w:rsidR="007E20F5" w:rsidRPr="00DF7A17">
        <w:rPr>
          <w:rStyle w:val="Hyperlink"/>
          <w:rFonts w:ascii="Times New Roman" w:hAnsi="Times New Roman"/>
          <w:color w:val="auto"/>
          <w:sz w:val="24"/>
          <w:u w:val="none"/>
        </w:rPr>
        <w:t>Williston</w:t>
      </w:r>
      <w:r w:rsidRPr="00DF7A17">
        <w:rPr>
          <w:rFonts w:ascii="Times New Roman" w:hAnsi="Times New Roman"/>
          <w:sz w:val="24"/>
        </w:rPr>
        <w:t xml:space="preserve"> </w:t>
      </w:r>
      <w:r>
        <w:rPr>
          <w:rFonts w:ascii="Times New Roman" w:hAnsi="Times New Roman"/>
          <w:sz w:val="24"/>
        </w:rPr>
        <w:t>will continue</w:t>
      </w:r>
      <w:r w:rsidR="007E20F5" w:rsidRPr="00186AB3">
        <w:rPr>
          <w:rFonts w:ascii="Times New Roman" w:hAnsi="Times New Roman"/>
          <w:sz w:val="24"/>
        </w:rPr>
        <w:t xml:space="preserve"> to grow through 2030</w:t>
      </w:r>
      <w:r>
        <w:rPr>
          <w:rFonts w:ascii="Times New Roman" w:hAnsi="Times New Roman"/>
          <w:sz w:val="24"/>
        </w:rPr>
        <w:t>,</w:t>
      </w:r>
      <w:r w:rsidR="007E20F5" w:rsidRPr="00186AB3">
        <w:rPr>
          <w:rFonts w:ascii="Times New Roman" w:hAnsi="Times New Roman"/>
          <w:sz w:val="24"/>
        </w:rPr>
        <w:t xml:space="preserve"> to between 11,000 and 12,000.</w:t>
      </w:r>
    </w:p>
    <w:p w:rsidR="00CB31C8" w:rsidRPr="00186AB3" w:rsidRDefault="00543521" w:rsidP="00543521">
      <w:pPr>
        <w:pStyle w:val="PlainText"/>
        <w:rPr>
          <w:rFonts w:ascii="Times New Roman" w:hAnsi="Times New Roman"/>
          <w:sz w:val="24"/>
        </w:rPr>
      </w:pPr>
      <w:r w:rsidRPr="00543521">
        <w:rPr>
          <w:rFonts w:ascii="Times New Roman" w:hAnsi="Times New Roman" w:cs="Times New Roman"/>
          <w:sz w:val="24"/>
          <w:szCs w:val="24"/>
        </w:rPr>
        <w:t xml:space="preserve"> </w:t>
      </w:r>
    </w:p>
    <w:p w:rsidR="006966CB" w:rsidRDefault="006966CB" w:rsidP="00662613">
      <w:pPr>
        <w:rPr>
          <w:rFonts w:ascii="Times New Roman" w:hAnsi="Times New Roman"/>
          <w:sz w:val="24"/>
        </w:rPr>
      </w:pPr>
    </w:p>
    <w:p w:rsidR="006966CB" w:rsidRPr="004F342F" w:rsidRDefault="006966CB" w:rsidP="006966CB">
      <w:pPr>
        <w:jc w:val="center"/>
        <w:rPr>
          <w:rFonts w:ascii="Times New Roman" w:hAnsi="Times New Roman"/>
          <w:b/>
          <w:color w:val="auto"/>
          <w:sz w:val="24"/>
          <w:u w:val="single"/>
        </w:rPr>
      </w:pPr>
      <w:bookmarkStart w:id="4" w:name="Dorothy_Alling_Memorial_Library"/>
      <w:r w:rsidRPr="004F342F">
        <w:rPr>
          <w:rFonts w:ascii="Times New Roman" w:hAnsi="Times New Roman"/>
          <w:b/>
          <w:color w:val="auto"/>
          <w:sz w:val="24"/>
          <w:u w:val="single"/>
        </w:rPr>
        <w:t>Dorothy Alling Memorial Library</w:t>
      </w:r>
    </w:p>
    <w:bookmarkEnd w:id="4"/>
    <w:p w:rsidR="00B46BFC" w:rsidRDefault="00FE3903" w:rsidP="00B46BFC">
      <w:pPr>
        <w:pStyle w:val="PlainText"/>
        <w:rPr>
          <w:rFonts w:ascii="Times New Roman" w:hAnsi="Times New Roman" w:cs="Times New Roman"/>
          <w:sz w:val="24"/>
          <w:szCs w:val="24"/>
        </w:rPr>
      </w:pPr>
      <w:r w:rsidRPr="00A10D44">
        <w:rPr>
          <w:rFonts w:ascii="Times New Roman" w:hAnsi="Times New Roman"/>
          <w:sz w:val="24"/>
        </w:rPr>
        <w:t xml:space="preserve">The Dorothy Alling Memorial Library </w:t>
      </w:r>
      <w:r w:rsidR="00DF60D4">
        <w:rPr>
          <w:rFonts w:ascii="Times New Roman" w:hAnsi="Times New Roman"/>
          <w:sz w:val="24"/>
        </w:rPr>
        <w:t xml:space="preserve">(DAML) </w:t>
      </w:r>
      <w:r w:rsidRPr="00A10D44">
        <w:rPr>
          <w:rFonts w:ascii="Times New Roman" w:hAnsi="Times New Roman"/>
          <w:sz w:val="24"/>
        </w:rPr>
        <w:t xml:space="preserve">is a municipal library, </w:t>
      </w:r>
      <w:r w:rsidR="00E112E5">
        <w:rPr>
          <w:rFonts w:ascii="Times New Roman" w:hAnsi="Times New Roman"/>
          <w:sz w:val="24"/>
        </w:rPr>
        <w:t xml:space="preserve">funded as </w:t>
      </w:r>
      <w:r w:rsidRPr="00A10D44">
        <w:rPr>
          <w:rFonts w:ascii="Times New Roman" w:hAnsi="Times New Roman"/>
          <w:sz w:val="24"/>
        </w:rPr>
        <w:t>a department of the Town of Williston. The library primarily</w:t>
      </w:r>
      <w:r w:rsidR="003B30BF">
        <w:rPr>
          <w:rFonts w:ascii="Times New Roman" w:hAnsi="Times New Roman"/>
          <w:sz w:val="24"/>
        </w:rPr>
        <w:t xml:space="preserve"> serves residents of Williston, as well as residents </w:t>
      </w:r>
      <w:r w:rsidRPr="00A10D44">
        <w:rPr>
          <w:rFonts w:ascii="Times New Roman" w:hAnsi="Times New Roman"/>
          <w:sz w:val="24"/>
        </w:rPr>
        <w:t>of St. George</w:t>
      </w:r>
      <w:r w:rsidR="003B30BF">
        <w:rPr>
          <w:rFonts w:ascii="Times New Roman" w:hAnsi="Times New Roman"/>
          <w:sz w:val="24"/>
        </w:rPr>
        <w:t>.</w:t>
      </w:r>
      <w:r w:rsidRPr="00A10D44">
        <w:rPr>
          <w:rFonts w:ascii="Times New Roman" w:hAnsi="Times New Roman"/>
          <w:sz w:val="24"/>
        </w:rPr>
        <w:t xml:space="preserve"> </w:t>
      </w:r>
      <w:r w:rsidR="00B46BFC">
        <w:rPr>
          <w:rFonts w:ascii="Times New Roman" w:hAnsi="Times New Roman"/>
          <w:sz w:val="24"/>
        </w:rPr>
        <w:t>As of FY2017, DAML ranked 14</w:t>
      </w:r>
      <w:r w:rsidR="00B46BFC" w:rsidRPr="00F95732">
        <w:rPr>
          <w:rFonts w:ascii="Times New Roman" w:hAnsi="Times New Roman"/>
          <w:sz w:val="24"/>
          <w:vertAlign w:val="superscript"/>
        </w:rPr>
        <w:t>th</w:t>
      </w:r>
      <w:r w:rsidR="00B46BFC">
        <w:rPr>
          <w:rFonts w:ascii="Times New Roman" w:hAnsi="Times New Roman"/>
          <w:sz w:val="24"/>
        </w:rPr>
        <w:t xml:space="preserve"> in size of population served</w:t>
      </w:r>
      <w:r w:rsidR="004F342F">
        <w:rPr>
          <w:rFonts w:ascii="Times New Roman" w:hAnsi="Times New Roman"/>
          <w:sz w:val="24"/>
        </w:rPr>
        <w:t xml:space="preserve">, </w:t>
      </w:r>
      <w:r w:rsidR="00B46BFC">
        <w:rPr>
          <w:rFonts w:ascii="Times New Roman" w:hAnsi="Times New Roman"/>
          <w:sz w:val="24"/>
        </w:rPr>
        <w:t xml:space="preserve">approximately 9,996 people. </w:t>
      </w:r>
      <w:r w:rsidR="00B46BFC">
        <w:rPr>
          <w:rFonts w:ascii="Times New Roman" w:hAnsi="Times New Roman" w:cs="Times New Roman"/>
          <w:sz w:val="24"/>
          <w:szCs w:val="24"/>
        </w:rPr>
        <w:t>Non</w:t>
      </w:r>
      <w:r w:rsidR="00F620C6">
        <w:rPr>
          <w:rFonts w:ascii="Times New Roman" w:hAnsi="Times New Roman" w:cs="Times New Roman"/>
          <w:sz w:val="24"/>
          <w:szCs w:val="24"/>
        </w:rPr>
        <w:t>-</w:t>
      </w:r>
      <w:r w:rsidR="00B46BFC">
        <w:rPr>
          <w:rFonts w:ascii="Times New Roman" w:hAnsi="Times New Roman" w:cs="Times New Roman"/>
          <w:sz w:val="24"/>
          <w:szCs w:val="24"/>
        </w:rPr>
        <w:t>residents</w:t>
      </w:r>
      <w:r w:rsidR="00DF60D4">
        <w:rPr>
          <w:rFonts w:ascii="Times New Roman" w:hAnsi="Times New Roman" w:cs="Times New Roman"/>
          <w:sz w:val="24"/>
          <w:szCs w:val="24"/>
        </w:rPr>
        <w:t xml:space="preserve"> of certain towns</w:t>
      </w:r>
      <w:r w:rsidR="00B46BFC">
        <w:rPr>
          <w:rFonts w:ascii="Times New Roman" w:hAnsi="Times New Roman" w:cs="Times New Roman"/>
          <w:sz w:val="24"/>
          <w:szCs w:val="24"/>
        </w:rPr>
        <w:t xml:space="preserve"> may borrow DAML materials through the HomeCard reciprocal borrowing agreement</w:t>
      </w:r>
      <w:r w:rsidR="00DF60D4">
        <w:rPr>
          <w:rFonts w:ascii="Times New Roman" w:hAnsi="Times New Roman" w:cs="Times New Roman"/>
          <w:sz w:val="24"/>
          <w:szCs w:val="24"/>
        </w:rPr>
        <w:t>.</w:t>
      </w:r>
      <w:r w:rsidR="00DF60D4" w:rsidRPr="00DF60D4">
        <w:rPr>
          <w:rFonts w:ascii="Times New Roman" w:hAnsi="Times New Roman"/>
          <w:sz w:val="24"/>
        </w:rPr>
        <w:t xml:space="preserve"> </w:t>
      </w:r>
      <w:r w:rsidR="00DF60D4">
        <w:rPr>
          <w:rFonts w:ascii="Times New Roman" w:hAnsi="Times New Roman"/>
          <w:sz w:val="24"/>
        </w:rPr>
        <w:t xml:space="preserve">929 people from HomeCard libraries were served by DAML in FY 2018. </w:t>
      </w:r>
      <w:r w:rsidR="00DF60D4">
        <w:rPr>
          <w:rFonts w:ascii="Times New Roman" w:hAnsi="Times New Roman" w:cs="Times New Roman"/>
          <w:sz w:val="24"/>
          <w:szCs w:val="24"/>
        </w:rPr>
        <w:t>Non</w:t>
      </w:r>
      <w:r w:rsidR="00F620C6">
        <w:rPr>
          <w:rFonts w:ascii="Times New Roman" w:hAnsi="Times New Roman" w:cs="Times New Roman"/>
          <w:sz w:val="24"/>
          <w:szCs w:val="24"/>
        </w:rPr>
        <w:t>-</w:t>
      </w:r>
      <w:r w:rsidR="00DF60D4">
        <w:rPr>
          <w:rFonts w:ascii="Times New Roman" w:hAnsi="Times New Roman" w:cs="Times New Roman"/>
          <w:sz w:val="24"/>
          <w:szCs w:val="24"/>
        </w:rPr>
        <w:t>residents from any town may attend programs,</w:t>
      </w:r>
      <w:r w:rsidR="00B46BFC">
        <w:rPr>
          <w:rFonts w:ascii="Times New Roman" w:hAnsi="Times New Roman" w:cs="Times New Roman"/>
          <w:sz w:val="24"/>
          <w:szCs w:val="24"/>
        </w:rPr>
        <w:t xml:space="preserve"> use library</w:t>
      </w:r>
      <w:r w:rsidR="00DF60D4">
        <w:rPr>
          <w:rFonts w:ascii="Times New Roman" w:hAnsi="Times New Roman" w:cs="Times New Roman"/>
          <w:sz w:val="24"/>
          <w:szCs w:val="24"/>
        </w:rPr>
        <w:t xml:space="preserve"> computers and</w:t>
      </w:r>
      <w:r w:rsidR="00B46BFC">
        <w:rPr>
          <w:rFonts w:ascii="Times New Roman" w:hAnsi="Times New Roman" w:cs="Times New Roman"/>
          <w:sz w:val="24"/>
          <w:szCs w:val="24"/>
        </w:rPr>
        <w:t xml:space="preserve"> wifi</w:t>
      </w:r>
      <w:r w:rsidR="00F620C6">
        <w:rPr>
          <w:rFonts w:ascii="Times New Roman" w:hAnsi="Times New Roman" w:cs="Times New Roman"/>
          <w:sz w:val="24"/>
          <w:szCs w:val="24"/>
        </w:rPr>
        <w:t>,</w:t>
      </w:r>
      <w:r w:rsidR="00B46BFC">
        <w:rPr>
          <w:rFonts w:ascii="Times New Roman" w:hAnsi="Times New Roman" w:cs="Times New Roman"/>
          <w:sz w:val="24"/>
          <w:szCs w:val="24"/>
        </w:rPr>
        <w:t xml:space="preserve"> and </w:t>
      </w:r>
      <w:r w:rsidR="00DF60D4">
        <w:rPr>
          <w:rFonts w:ascii="Times New Roman" w:hAnsi="Times New Roman" w:cs="Times New Roman"/>
          <w:sz w:val="24"/>
          <w:szCs w:val="24"/>
        </w:rPr>
        <w:t xml:space="preserve">use </w:t>
      </w:r>
      <w:r w:rsidR="00B46BFC">
        <w:rPr>
          <w:rFonts w:ascii="Times New Roman" w:hAnsi="Times New Roman" w:cs="Times New Roman"/>
          <w:sz w:val="24"/>
          <w:szCs w:val="24"/>
        </w:rPr>
        <w:t>w</w:t>
      </w:r>
      <w:r w:rsidR="00090E66">
        <w:rPr>
          <w:rFonts w:ascii="Times New Roman" w:hAnsi="Times New Roman" w:cs="Times New Roman"/>
          <w:sz w:val="24"/>
          <w:szCs w:val="24"/>
        </w:rPr>
        <w:t>orkspaces as a temporary office</w:t>
      </w:r>
      <w:r w:rsidR="00B46BFC">
        <w:rPr>
          <w:rFonts w:ascii="Times New Roman" w:hAnsi="Times New Roman" w:cs="Times New Roman"/>
          <w:sz w:val="24"/>
          <w:szCs w:val="24"/>
        </w:rPr>
        <w:t>.</w:t>
      </w:r>
      <w:r w:rsidR="00B46BFC" w:rsidRPr="00543521">
        <w:rPr>
          <w:rFonts w:ascii="Times New Roman" w:hAnsi="Times New Roman" w:cs="Times New Roman"/>
          <w:sz w:val="24"/>
          <w:szCs w:val="24"/>
        </w:rPr>
        <w:t xml:space="preserve"> </w:t>
      </w:r>
    </w:p>
    <w:p w:rsidR="00DF60D4" w:rsidRDefault="00DF60D4" w:rsidP="00B46BFC">
      <w:pPr>
        <w:pStyle w:val="PlainText"/>
        <w:rPr>
          <w:rFonts w:ascii="Times New Roman" w:hAnsi="Times New Roman" w:cs="Times New Roman"/>
          <w:sz w:val="24"/>
          <w:szCs w:val="24"/>
        </w:rPr>
      </w:pPr>
    </w:p>
    <w:p w:rsidR="00F620C6" w:rsidRDefault="003B30BF" w:rsidP="00F620C6">
      <w:pPr>
        <w:pStyle w:val="PlainText"/>
        <w:rPr>
          <w:rFonts w:ascii="Times New Roman" w:hAnsi="Times New Roman"/>
          <w:sz w:val="24"/>
        </w:rPr>
      </w:pPr>
      <w:r>
        <w:rPr>
          <w:rFonts w:ascii="Times New Roman" w:hAnsi="Times New Roman"/>
          <w:sz w:val="24"/>
        </w:rPr>
        <w:t>DAML’</w:t>
      </w:r>
      <w:r w:rsidRPr="00186AB3">
        <w:rPr>
          <w:rFonts w:ascii="Times New Roman" w:hAnsi="Times New Roman"/>
          <w:sz w:val="24"/>
        </w:rPr>
        <w:t>s building size ranks 19</w:t>
      </w:r>
      <w:r>
        <w:rPr>
          <w:rFonts w:ascii="Times New Roman" w:hAnsi="Times New Roman"/>
          <w:sz w:val="24"/>
        </w:rPr>
        <w:t xml:space="preserve">th in Vermont. </w:t>
      </w:r>
      <w:r w:rsidR="004F342F">
        <w:rPr>
          <w:rFonts w:ascii="Times New Roman" w:hAnsi="Times New Roman"/>
          <w:sz w:val="24"/>
        </w:rPr>
        <w:t>I</w:t>
      </w:r>
      <w:r w:rsidR="006A33D4" w:rsidRPr="00186AB3">
        <w:rPr>
          <w:rFonts w:ascii="Times New Roman" w:hAnsi="Times New Roman"/>
          <w:sz w:val="24"/>
        </w:rPr>
        <w:t>nterior spaces of the library</w:t>
      </w:r>
      <w:r w:rsidR="004F342F">
        <w:rPr>
          <w:rFonts w:ascii="Times New Roman" w:hAnsi="Times New Roman"/>
          <w:sz w:val="24"/>
        </w:rPr>
        <w:t xml:space="preserve"> have been </w:t>
      </w:r>
      <w:r w:rsidR="00DF60D4">
        <w:rPr>
          <w:rFonts w:ascii="Times New Roman" w:hAnsi="Times New Roman"/>
          <w:sz w:val="24"/>
        </w:rPr>
        <w:t>upgraded</w:t>
      </w:r>
      <w:r w:rsidRPr="003B30BF">
        <w:rPr>
          <w:rFonts w:ascii="Times New Roman" w:hAnsi="Times New Roman"/>
          <w:sz w:val="24"/>
        </w:rPr>
        <w:t xml:space="preserve"> </w:t>
      </w:r>
      <w:r>
        <w:rPr>
          <w:rFonts w:ascii="Times New Roman" w:hAnsi="Times New Roman"/>
          <w:sz w:val="24"/>
        </w:rPr>
        <w:t>a</w:t>
      </w:r>
      <w:r w:rsidRPr="00186AB3">
        <w:rPr>
          <w:rFonts w:ascii="Times New Roman" w:hAnsi="Times New Roman"/>
          <w:sz w:val="24"/>
        </w:rPr>
        <w:t>s a result o</w:t>
      </w:r>
      <w:r>
        <w:rPr>
          <w:rFonts w:ascii="Times New Roman" w:hAnsi="Times New Roman"/>
          <w:sz w:val="24"/>
        </w:rPr>
        <w:t>f the 2014-2019 strategic plan</w:t>
      </w:r>
      <w:r w:rsidR="00DF60D4">
        <w:rPr>
          <w:rFonts w:ascii="Times New Roman" w:hAnsi="Times New Roman"/>
          <w:sz w:val="24"/>
        </w:rPr>
        <w:t>, including</w:t>
      </w:r>
      <w:r w:rsidR="00F620C6">
        <w:rPr>
          <w:rFonts w:ascii="Times New Roman" w:hAnsi="Times New Roman"/>
          <w:sz w:val="24"/>
        </w:rPr>
        <w:t>:</w:t>
      </w:r>
      <w:r w:rsidR="00DF60D4">
        <w:rPr>
          <w:rFonts w:ascii="Times New Roman" w:hAnsi="Times New Roman"/>
          <w:sz w:val="24"/>
        </w:rPr>
        <w:t xml:space="preserve"> increasing and improving </w:t>
      </w:r>
      <w:r w:rsidR="00F95732">
        <w:rPr>
          <w:rFonts w:ascii="Times New Roman" w:hAnsi="Times New Roman"/>
          <w:sz w:val="24"/>
        </w:rPr>
        <w:t>p</w:t>
      </w:r>
      <w:r w:rsidR="006A33D4" w:rsidRPr="00186AB3">
        <w:rPr>
          <w:rFonts w:ascii="Times New Roman" w:hAnsi="Times New Roman"/>
          <w:sz w:val="24"/>
        </w:rPr>
        <w:t>ublic seating and work spaces</w:t>
      </w:r>
      <w:r w:rsidR="00DF60D4">
        <w:rPr>
          <w:rFonts w:ascii="Times New Roman" w:hAnsi="Times New Roman"/>
          <w:sz w:val="24"/>
        </w:rPr>
        <w:t xml:space="preserve">, rearranging collections </w:t>
      </w:r>
      <w:r w:rsidR="006A33D4" w:rsidRPr="00186AB3">
        <w:rPr>
          <w:rFonts w:ascii="Times New Roman" w:hAnsi="Times New Roman"/>
          <w:sz w:val="24"/>
        </w:rPr>
        <w:t>and</w:t>
      </w:r>
      <w:r w:rsidR="00DF60D4">
        <w:rPr>
          <w:rFonts w:ascii="Times New Roman" w:hAnsi="Times New Roman"/>
          <w:sz w:val="24"/>
        </w:rPr>
        <w:t xml:space="preserve"> improving shelving</w:t>
      </w:r>
      <w:r w:rsidR="006A33D4" w:rsidRPr="00186AB3">
        <w:rPr>
          <w:rFonts w:ascii="Times New Roman" w:hAnsi="Times New Roman"/>
          <w:sz w:val="24"/>
        </w:rPr>
        <w:t>. The</w:t>
      </w:r>
      <w:r w:rsidR="00097DCC">
        <w:rPr>
          <w:rFonts w:ascii="Times New Roman" w:hAnsi="Times New Roman"/>
          <w:sz w:val="24"/>
        </w:rPr>
        <w:t>se improvements to the space have</w:t>
      </w:r>
      <w:r w:rsidR="006A33D4" w:rsidRPr="00186AB3">
        <w:rPr>
          <w:rFonts w:ascii="Times New Roman" w:hAnsi="Times New Roman"/>
          <w:sz w:val="24"/>
        </w:rPr>
        <w:t xml:space="preserve"> allowed DAML to continue to stay within its existing footprint even as the town’s population has increased 105% since the last expansion in 1998. </w:t>
      </w:r>
      <w:r w:rsidR="00F95732">
        <w:rPr>
          <w:rFonts w:ascii="Times New Roman" w:hAnsi="Times New Roman"/>
          <w:sz w:val="24"/>
        </w:rPr>
        <w:t xml:space="preserve">The goal was to </w:t>
      </w:r>
      <w:r>
        <w:rPr>
          <w:rFonts w:ascii="Times New Roman" w:hAnsi="Times New Roman"/>
          <w:sz w:val="24"/>
        </w:rPr>
        <w:t>better satisfy</w:t>
      </w:r>
      <w:r w:rsidR="00F95732">
        <w:rPr>
          <w:rFonts w:ascii="Times New Roman" w:hAnsi="Times New Roman"/>
          <w:sz w:val="24"/>
        </w:rPr>
        <w:t xml:space="preserve"> the </w:t>
      </w:r>
      <w:r>
        <w:rPr>
          <w:rFonts w:ascii="Times New Roman" w:hAnsi="Times New Roman"/>
          <w:sz w:val="24"/>
        </w:rPr>
        <w:t>current</w:t>
      </w:r>
      <w:r w:rsidR="00F95732">
        <w:rPr>
          <w:rFonts w:ascii="Times New Roman" w:hAnsi="Times New Roman"/>
          <w:sz w:val="24"/>
        </w:rPr>
        <w:t xml:space="preserve"> needs of the population and delay </w:t>
      </w:r>
      <w:r>
        <w:rPr>
          <w:rFonts w:ascii="Times New Roman" w:hAnsi="Times New Roman"/>
          <w:sz w:val="24"/>
        </w:rPr>
        <w:t>an</w:t>
      </w:r>
      <w:r w:rsidR="00F95732">
        <w:rPr>
          <w:rFonts w:ascii="Times New Roman" w:hAnsi="Times New Roman"/>
          <w:sz w:val="24"/>
        </w:rPr>
        <w:t xml:space="preserve"> expansion of the library building. </w:t>
      </w:r>
      <w:r w:rsidR="006A33D4" w:rsidRPr="00186AB3">
        <w:rPr>
          <w:rFonts w:ascii="Times New Roman" w:hAnsi="Times New Roman"/>
          <w:sz w:val="24"/>
        </w:rPr>
        <w:t xml:space="preserve">With </w:t>
      </w:r>
      <w:r w:rsidR="00097DCC">
        <w:rPr>
          <w:rFonts w:ascii="Times New Roman" w:hAnsi="Times New Roman"/>
          <w:sz w:val="24"/>
        </w:rPr>
        <w:t xml:space="preserve">the </w:t>
      </w:r>
      <w:r w:rsidR="006A33D4" w:rsidRPr="00186AB3">
        <w:rPr>
          <w:rFonts w:ascii="Times New Roman" w:hAnsi="Times New Roman"/>
          <w:sz w:val="24"/>
        </w:rPr>
        <w:t xml:space="preserve">population projected to increase an additional 21-41% </w:t>
      </w:r>
      <w:r>
        <w:rPr>
          <w:rFonts w:ascii="Times New Roman" w:hAnsi="Times New Roman"/>
          <w:sz w:val="24"/>
        </w:rPr>
        <w:t>by 2030</w:t>
      </w:r>
      <w:r w:rsidR="006A33D4" w:rsidRPr="00186AB3">
        <w:rPr>
          <w:rFonts w:ascii="Times New Roman" w:hAnsi="Times New Roman"/>
          <w:sz w:val="24"/>
        </w:rPr>
        <w:t xml:space="preserve"> however, the library will soon be in need of larger </w:t>
      </w:r>
      <w:r w:rsidR="00173715">
        <w:rPr>
          <w:rFonts w:ascii="Times New Roman" w:hAnsi="Times New Roman"/>
          <w:sz w:val="24"/>
        </w:rPr>
        <w:t>accommodations</w:t>
      </w:r>
      <w:r w:rsidR="006A33D4" w:rsidRPr="00186AB3">
        <w:rPr>
          <w:rFonts w:ascii="Times New Roman" w:hAnsi="Times New Roman"/>
          <w:sz w:val="24"/>
        </w:rPr>
        <w:t xml:space="preserve">. </w:t>
      </w:r>
      <w:r>
        <w:rPr>
          <w:rFonts w:ascii="Times New Roman" w:hAnsi="Times New Roman"/>
          <w:sz w:val="24"/>
        </w:rPr>
        <w:t>C</w:t>
      </w:r>
      <w:r w:rsidR="00F95732" w:rsidRPr="00186AB3">
        <w:rPr>
          <w:rFonts w:ascii="Times New Roman" w:hAnsi="Times New Roman"/>
          <w:sz w:val="24"/>
        </w:rPr>
        <w:t xml:space="preserve">ramped quarters </w:t>
      </w:r>
      <w:r w:rsidR="00DF7A17">
        <w:rPr>
          <w:rFonts w:ascii="Times New Roman" w:hAnsi="Times New Roman"/>
          <w:sz w:val="24"/>
        </w:rPr>
        <w:t>have</w:t>
      </w:r>
      <w:r>
        <w:rPr>
          <w:rFonts w:ascii="Times New Roman" w:hAnsi="Times New Roman"/>
          <w:sz w:val="24"/>
        </w:rPr>
        <w:t xml:space="preserve"> dictated that the library print collection size</w:t>
      </w:r>
      <w:r w:rsidR="00082BB0">
        <w:rPr>
          <w:rFonts w:ascii="Times New Roman" w:hAnsi="Times New Roman"/>
          <w:sz w:val="24"/>
        </w:rPr>
        <w:t xml:space="preserve"> remain</w:t>
      </w:r>
      <w:r w:rsidR="00DF60D4">
        <w:rPr>
          <w:rFonts w:ascii="Times New Roman" w:hAnsi="Times New Roman"/>
          <w:sz w:val="24"/>
        </w:rPr>
        <w:t xml:space="preserve"> essentially static</w:t>
      </w:r>
      <w:r w:rsidR="00F95732" w:rsidRPr="00186AB3">
        <w:rPr>
          <w:rFonts w:ascii="Times New Roman" w:hAnsi="Times New Roman"/>
          <w:sz w:val="24"/>
        </w:rPr>
        <w:t xml:space="preserve"> as the population</w:t>
      </w:r>
      <w:r>
        <w:rPr>
          <w:rFonts w:ascii="Times New Roman" w:hAnsi="Times New Roman"/>
          <w:sz w:val="24"/>
        </w:rPr>
        <w:t xml:space="preserve"> has</w:t>
      </w:r>
      <w:r w:rsidR="00F95732" w:rsidRPr="00186AB3">
        <w:rPr>
          <w:rFonts w:ascii="Times New Roman" w:hAnsi="Times New Roman"/>
          <w:sz w:val="24"/>
        </w:rPr>
        <w:t xml:space="preserve"> increased. </w:t>
      </w:r>
      <w:r w:rsidR="00F95732">
        <w:rPr>
          <w:rFonts w:ascii="Times New Roman" w:hAnsi="Times New Roman"/>
          <w:sz w:val="24"/>
        </w:rPr>
        <w:t xml:space="preserve">DAML’s </w:t>
      </w:r>
      <w:r>
        <w:rPr>
          <w:rFonts w:ascii="Times New Roman" w:hAnsi="Times New Roman"/>
          <w:sz w:val="24"/>
        </w:rPr>
        <w:t xml:space="preserve">print </w:t>
      </w:r>
      <w:r w:rsidR="005D2340">
        <w:rPr>
          <w:rFonts w:ascii="Times New Roman" w:hAnsi="Times New Roman"/>
          <w:sz w:val="24"/>
        </w:rPr>
        <w:t>collection size ranks 18th</w:t>
      </w:r>
      <w:r w:rsidR="00F95732" w:rsidRPr="00186AB3">
        <w:rPr>
          <w:rFonts w:ascii="Times New Roman" w:hAnsi="Times New Roman"/>
          <w:sz w:val="24"/>
        </w:rPr>
        <w:t xml:space="preserve">. </w:t>
      </w:r>
      <w:r w:rsidR="00F620C6">
        <w:rPr>
          <w:rFonts w:ascii="Times New Roman" w:hAnsi="Times New Roman"/>
          <w:sz w:val="24"/>
        </w:rPr>
        <w:t>Regular removal of low-circulating materials from</w:t>
      </w:r>
      <w:r>
        <w:rPr>
          <w:rFonts w:ascii="Times New Roman" w:hAnsi="Times New Roman"/>
          <w:sz w:val="24"/>
        </w:rPr>
        <w:t xml:space="preserve"> the collections</w:t>
      </w:r>
      <w:r w:rsidR="00DB7D46">
        <w:rPr>
          <w:rFonts w:ascii="Times New Roman" w:hAnsi="Times New Roman"/>
          <w:sz w:val="24"/>
        </w:rPr>
        <w:t xml:space="preserve"> </w:t>
      </w:r>
      <w:r w:rsidR="00F620C6">
        <w:rPr>
          <w:rFonts w:ascii="Times New Roman" w:hAnsi="Times New Roman"/>
          <w:sz w:val="24"/>
        </w:rPr>
        <w:t xml:space="preserve">permits new </w:t>
      </w:r>
      <w:r w:rsidR="00F620C6">
        <w:rPr>
          <w:rFonts w:ascii="Times New Roman" w:hAnsi="Times New Roman"/>
          <w:sz w:val="24"/>
        </w:rPr>
        <w:lastRenderedPageBreak/>
        <w:t>material</w:t>
      </w:r>
      <w:r>
        <w:rPr>
          <w:rFonts w:ascii="Times New Roman" w:hAnsi="Times New Roman"/>
          <w:sz w:val="24"/>
        </w:rPr>
        <w:t xml:space="preserve">s </w:t>
      </w:r>
      <w:r w:rsidR="00DB7D46">
        <w:rPr>
          <w:rFonts w:ascii="Times New Roman" w:hAnsi="Times New Roman"/>
          <w:sz w:val="24"/>
        </w:rPr>
        <w:t>to be added while i</w:t>
      </w:r>
      <w:r>
        <w:rPr>
          <w:rFonts w:ascii="Times New Roman" w:hAnsi="Times New Roman"/>
          <w:sz w:val="24"/>
        </w:rPr>
        <w:t xml:space="preserve">nterlibrary loans </w:t>
      </w:r>
      <w:r w:rsidR="00DB7D46">
        <w:rPr>
          <w:rFonts w:ascii="Times New Roman" w:hAnsi="Times New Roman"/>
          <w:sz w:val="24"/>
        </w:rPr>
        <w:t>fill</w:t>
      </w:r>
      <w:r>
        <w:rPr>
          <w:rFonts w:ascii="Times New Roman" w:hAnsi="Times New Roman"/>
          <w:sz w:val="24"/>
        </w:rPr>
        <w:t xml:space="preserve"> patron reques</w:t>
      </w:r>
      <w:r w:rsidR="00DB7D46">
        <w:rPr>
          <w:rFonts w:ascii="Times New Roman" w:hAnsi="Times New Roman"/>
          <w:sz w:val="24"/>
        </w:rPr>
        <w:t>ts for older titles</w:t>
      </w:r>
      <w:r>
        <w:rPr>
          <w:rFonts w:ascii="Times New Roman" w:hAnsi="Times New Roman"/>
          <w:sz w:val="24"/>
        </w:rPr>
        <w:t xml:space="preserve">. This </w:t>
      </w:r>
      <w:r w:rsidR="00DF60D4">
        <w:rPr>
          <w:rFonts w:ascii="Times New Roman" w:hAnsi="Times New Roman"/>
          <w:sz w:val="24"/>
        </w:rPr>
        <w:t>practice</w:t>
      </w:r>
      <w:r>
        <w:rPr>
          <w:rFonts w:ascii="Times New Roman" w:hAnsi="Times New Roman"/>
          <w:sz w:val="24"/>
        </w:rPr>
        <w:t xml:space="preserve"> has allowed </w:t>
      </w:r>
      <w:r w:rsidR="005E012D">
        <w:rPr>
          <w:rFonts w:ascii="Times New Roman" w:hAnsi="Times New Roman"/>
          <w:sz w:val="24"/>
        </w:rPr>
        <w:t>DAML to have the 6</w:t>
      </w:r>
      <w:r w:rsidR="00DB7D46">
        <w:rPr>
          <w:rFonts w:ascii="Times New Roman" w:hAnsi="Times New Roman"/>
          <w:sz w:val="24"/>
        </w:rPr>
        <w:t>th highest circulation rate</w:t>
      </w:r>
      <w:r>
        <w:rPr>
          <w:rFonts w:ascii="Times New Roman" w:hAnsi="Times New Roman"/>
          <w:sz w:val="24"/>
        </w:rPr>
        <w:t xml:space="preserve"> in the state. </w:t>
      </w:r>
    </w:p>
    <w:p w:rsidR="00F620C6" w:rsidRDefault="00F620C6" w:rsidP="00F620C6">
      <w:pPr>
        <w:pStyle w:val="PlainText"/>
        <w:rPr>
          <w:rFonts w:ascii="Times New Roman" w:hAnsi="Times New Roman"/>
          <w:sz w:val="24"/>
        </w:rPr>
      </w:pPr>
    </w:p>
    <w:p w:rsidR="00F95732" w:rsidRDefault="00F95732" w:rsidP="00F620C6">
      <w:pPr>
        <w:pStyle w:val="PlainText"/>
        <w:rPr>
          <w:rFonts w:ascii="Times New Roman" w:hAnsi="Times New Roman"/>
          <w:sz w:val="24"/>
        </w:rPr>
      </w:pPr>
      <w:r w:rsidRPr="00186AB3">
        <w:rPr>
          <w:rFonts w:ascii="Times New Roman" w:hAnsi="Times New Roman"/>
          <w:sz w:val="24"/>
        </w:rPr>
        <w:t xml:space="preserve">The library is currently open 49 hours per week, with a two hour reduction during the summer. </w:t>
      </w:r>
      <w:r>
        <w:rPr>
          <w:rFonts w:ascii="Times New Roman" w:hAnsi="Times New Roman"/>
          <w:sz w:val="24"/>
        </w:rPr>
        <w:t xml:space="preserve">National standards rank that as a moderate level of service for a </w:t>
      </w:r>
      <w:r w:rsidR="00DF60D4">
        <w:rPr>
          <w:rFonts w:ascii="Times New Roman" w:hAnsi="Times New Roman"/>
          <w:sz w:val="24"/>
        </w:rPr>
        <w:t xml:space="preserve">service </w:t>
      </w:r>
      <w:r w:rsidR="00097DCC">
        <w:rPr>
          <w:rFonts w:ascii="Times New Roman" w:hAnsi="Times New Roman"/>
          <w:sz w:val="24"/>
        </w:rPr>
        <w:t xml:space="preserve">population of 5,000 to </w:t>
      </w:r>
      <w:r>
        <w:rPr>
          <w:rFonts w:ascii="Times New Roman" w:hAnsi="Times New Roman"/>
          <w:sz w:val="24"/>
        </w:rPr>
        <w:t>10,000</w:t>
      </w:r>
      <w:r w:rsidR="00DF60D4">
        <w:rPr>
          <w:rFonts w:ascii="Times New Roman" w:hAnsi="Times New Roman"/>
          <w:sz w:val="24"/>
        </w:rPr>
        <w:t xml:space="preserve"> people</w:t>
      </w:r>
      <w:r>
        <w:rPr>
          <w:rFonts w:ascii="Times New Roman" w:hAnsi="Times New Roman"/>
          <w:sz w:val="24"/>
        </w:rPr>
        <w:t xml:space="preserve">. </w:t>
      </w:r>
      <w:r w:rsidR="00DF60D4">
        <w:rPr>
          <w:rFonts w:ascii="Times New Roman" w:hAnsi="Times New Roman"/>
          <w:sz w:val="24"/>
        </w:rPr>
        <w:t>Standards for s</w:t>
      </w:r>
      <w:r w:rsidR="00082BB0">
        <w:rPr>
          <w:rFonts w:ascii="Times New Roman" w:hAnsi="Times New Roman"/>
          <w:sz w:val="24"/>
        </w:rPr>
        <w:t>ervice population</w:t>
      </w:r>
      <w:r w:rsidR="00DF60D4">
        <w:rPr>
          <w:rFonts w:ascii="Times New Roman" w:hAnsi="Times New Roman"/>
          <w:sz w:val="24"/>
        </w:rPr>
        <w:t>s over</w:t>
      </w:r>
      <w:r>
        <w:rPr>
          <w:rFonts w:ascii="Times New Roman" w:hAnsi="Times New Roman"/>
          <w:sz w:val="24"/>
        </w:rPr>
        <w:t xml:space="preserve"> 10,000 </w:t>
      </w:r>
      <w:r w:rsidRPr="00186AB3">
        <w:rPr>
          <w:rFonts w:ascii="Times New Roman" w:hAnsi="Times New Roman"/>
          <w:sz w:val="24"/>
        </w:rPr>
        <w:t>recommend a basic service level of 57 hours per week</w:t>
      </w:r>
      <w:r w:rsidR="00F620C6">
        <w:rPr>
          <w:rFonts w:ascii="Times New Roman" w:hAnsi="Times New Roman"/>
          <w:sz w:val="24"/>
        </w:rPr>
        <w:t>,</w:t>
      </w:r>
      <w:r w:rsidR="00DF60D4">
        <w:rPr>
          <w:rFonts w:ascii="Times New Roman" w:hAnsi="Times New Roman"/>
          <w:sz w:val="24"/>
        </w:rPr>
        <w:t xml:space="preserve"> or</w:t>
      </w:r>
      <w:r w:rsidRPr="00186AB3">
        <w:rPr>
          <w:rFonts w:ascii="Times New Roman" w:hAnsi="Times New Roman"/>
          <w:sz w:val="24"/>
        </w:rPr>
        <w:t xml:space="preserve"> 59 hours for moderate service levels. </w:t>
      </w:r>
      <w:r>
        <w:rPr>
          <w:rFonts w:ascii="Times New Roman" w:hAnsi="Times New Roman"/>
          <w:sz w:val="24"/>
        </w:rPr>
        <w:t xml:space="preserve">Increasing library hours </w:t>
      </w:r>
      <w:r w:rsidR="004F342F">
        <w:rPr>
          <w:rFonts w:ascii="Times New Roman" w:hAnsi="Times New Roman"/>
          <w:sz w:val="24"/>
        </w:rPr>
        <w:t>will require</w:t>
      </w:r>
      <w:r>
        <w:rPr>
          <w:rFonts w:ascii="Times New Roman" w:hAnsi="Times New Roman"/>
          <w:sz w:val="24"/>
        </w:rPr>
        <w:t xml:space="preserve"> rearranging staff </w:t>
      </w:r>
      <w:r w:rsidR="00DB7D46">
        <w:rPr>
          <w:rFonts w:ascii="Times New Roman" w:hAnsi="Times New Roman"/>
          <w:sz w:val="24"/>
        </w:rPr>
        <w:t>schedules</w:t>
      </w:r>
      <w:r>
        <w:rPr>
          <w:rFonts w:ascii="Times New Roman" w:hAnsi="Times New Roman"/>
          <w:sz w:val="24"/>
        </w:rPr>
        <w:t xml:space="preserve"> and</w:t>
      </w:r>
      <w:r w:rsidR="00DB7D46">
        <w:rPr>
          <w:rFonts w:ascii="Times New Roman" w:hAnsi="Times New Roman"/>
          <w:sz w:val="24"/>
        </w:rPr>
        <w:t xml:space="preserve"> </w:t>
      </w:r>
      <w:r w:rsidR="004F342F">
        <w:rPr>
          <w:rFonts w:ascii="Times New Roman" w:hAnsi="Times New Roman"/>
          <w:sz w:val="24"/>
        </w:rPr>
        <w:t xml:space="preserve">increasing </w:t>
      </w:r>
      <w:r>
        <w:rPr>
          <w:rFonts w:ascii="Times New Roman" w:hAnsi="Times New Roman"/>
          <w:sz w:val="24"/>
        </w:rPr>
        <w:t xml:space="preserve">staff hours. The addition of hours may also help to ease some of </w:t>
      </w:r>
      <w:r w:rsidR="00097DCC">
        <w:rPr>
          <w:rFonts w:ascii="Times New Roman" w:hAnsi="Times New Roman"/>
          <w:sz w:val="24"/>
        </w:rPr>
        <w:t xml:space="preserve">the library’s busiest times </w:t>
      </w:r>
      <w:r>
        <w:rPr>
          <w:rFonts w:ascii="Times New Roman" w:hAnsi="Times New Roman"/>
          <w:sz w:val="24"/>
        </w:rPr>
        <w:t>and parking o</w:t>
      </w:r>
      <w:r w:rsidR="00097DCC">
        <w:rPr>
          <w:rFonts w:ascii="Times New Roman" w:hAnsi="Times New Roman"/>
          <w:sz w:val="24"/>
        </w:rPr>
        <w:t>n weekday mornings and Saturday af</w:t>
      </w:r>
      <w:r>
        <w:rPr>
          <w:rFonts w:ascii="Times New Roman" w:hAnsi="Times New Roman"/>
          <w:sz w:val="24"/>
        </w:rPr>
        <w:t xml:space="preserve">ternoons. </w:t>
      </w:r>
    </w:p>
    <w:p w:rsidR="00DF7A17" w:rsidRPr="00186AB3" w:rsidRDefault="00DF7A17" w:rsidP="00F620C6">
      <w:pPr>
        <w:pStyle w:val="PlainText"/>
        <w:rPr>
          <w:rFonts w:ascii="Times New Roman" w:hAnsi="Times New Roman"/>
          <w:sz w:val="24"/>
        </w:rPr>
      </w:pPr>
    </w:p>
    <w:p w:rsidR="00355360" w:rsidRPr="00186AB3" w:rsidRDefault="00DF60D4" w:rsidP="00662613">
      <w:pPr>
        <w:rPr>
          <w:rFonts w:ascii="Times New Roman" w:hAnsi="Times New Roman"/>
          <w:sz w:val="24"/>
        </w:rPr>
      </w:pPr>
      <w:r>
        <w:rPr>
          <w:rFonts w:ascii="Times New Roman" w:hAnsi="Times New Roman"/>
          <w:sz w:val="24"/>
        </w:rPr>
        <w:t>DAML has been</w:t>
      </w:r>
      <w:r w:rsidR="009756AD" w:rsidRPr="00A10D44">
        <w:rPr>
          <w:rFonts w:ascii="Times New Roman" w:hAnsi="Times New Roman"/>
          <w:sz w:val="24"/>
        </w:rPr>
        <w:t xml:space="preserve"> gradually increasing online services and digital collections</w:t>
      </w:r>
      <w:r w:rsidR="004F342F">
        <w:rPr>
          <w:rFonts w:ascii="Times New Roman" w:hAnsi="Times New Roman"/>
          <w:sz w:val="24"/>
        </w:rPr>
        <w:t>. This make</w:t>
      </w:r>
      <w:r w:rsidR="00F620C6">
        <w:rPr>
          <w:rFonts w:ascii="Times New Roman" w:hAnsi="Times New Roman"/>
          <w:sz w:val="24"/>
        </w:rPr>
        <w:t>s</w:t>
      </w:r>
      <w:r w:rsidR="004F342F">
        <w:rPr>
          <w:rFonts w:ascii="Times New Roman" w:hAnsi="Times New Roman"/>
          <w:sz w:val="24"/>
        </w:rPr>
        <w:t xml:space="preserve"> services</w:t>
      </w:r>
      <w:r w:rsidR="009756AD" w:rsidRPr="00A10D44">
        <w:rPr>
          <w:rFonts w:ascii="Times New Roman" w:hAnsi="Times New Roman"/>
          <w:sz w:val="24"/>
        </w:rPr>
        <w:t xml:space="preserve"> accessible </w:t>
      </w:r>
      <w:r>
        <w:rPr>
          <w:rFonts w:ascii="Times New Roman" w:hAnsi="Times New Roman"/>
          <w:sz w:val="24"/>
        </w:rPr>
        <w:t>24/7 and very gradually reduces</w:t>
      </w:r>
      <w:r w:rsidR="009756AD" w:rsidRPr="00A10D44">
        <w:rPr>
          <w:rFonts w:ascii="Times New Roman" w:hAnsi="Times New Roman"/>
          <w:sz w:val="24"/>
        </w:rPr>
        <w:t xml:space="preserve"> the amount of space needed</w:t>
      </w:r>
      <w:r w:rsidR="003B30BF">
        <w:rPr>
          <w:rFonts w:ascii="Times New Roman" w:hAnsi="Times New Roman"/>
          <w:sz w:val="24"/>
        </w:rPr>
        <w:t xml:space="preserve"> to</w:t>
      </w:r>
      <w:r w:rsidR="009756AD" w:rsidRPr="00A10D44">
        <w:rPr>
          <w:rFonts w:ascii="Times New Roman" w:hAnsi="Times New Roman"/>
          <w:sz w:val="24"/>
        </w:rPr>
        <w:t xml:space="preserve"> house collections. </w:t>
      </w:r>
      <w:r w:rsidR="00355360" w:rsidRPr="00A10D44">
        <w:rPr>
          <w:rFonts w:ascii="Times New Roman" w:hAnsi="Times New Roman"/>
          <w:sz w:val="24"/>
        </w:rPr>
        <w:t>While t</w:t>
      </w:r>
      <w:r w:rsidR="009756AD" w:rsidRPr="00A10D44">
        <w:rPr>
          <w:rFonts w:ascii="Times New Roman" w:hAnsi="Times New Roman"/>
          <w:sz w:val="24"/>
        </w:rPr>
        <w:t>he circulation of digital mat</w:t>
      </w:r>
      <w:r>
        <w:rPr>
          <w:rFonts w:ascii="Times New Roman" w:hAnsi="Times New Roman"/>
          <w:sz w:val="24"/>
        </w:rPr>
        <w:t>erials is still very low</w:t>
      </w:r>
      <w:r w:rsidR="00355360" w:rsidRPr="00A10D44">
        <w:rPr>
          <w:rFonts w:ascii="Times New Roman" w:hAnsi="Times New Roman"/>
          <w:sz w:val="24"/>
        </w:rPr>
        <w:t>, it is increasing</w:t>
      </w:r>
      <w:r w:rsidR="00355360" w:rsidRPr="00186AB3">
        <w:rPr>
          <w:rFonts w:ascii="Times New Roman" w:hAnsi="Times New Roman"/>
          <w:sz w:val="24"/>
        </w:rPr>
        <w:t>. Digital materials accounted for just under</w:t>
      </w:r>
      <w:r w:rsidR="009756AD" w:rsidRPr="00186AB3">
        <w:rPr>
          <w:rFonts w:ascii="Times New Roman" w:hAnsi="Times New Roman"/>
          <w:sz w:val="24"/>
        </w:rPr>
        <w:t xml:space="preserve"> 6% of the total circulation in FY2017-18</w:t>
      </w:r>
      <w:r w:rsidR="003B30BF">
        <w:rPr>
          <w:rFonts w:ascii="Times New Roman" w:hAnsi="Times New Roman"/>
          <w:sz w:val="24"/>
        </w:rPr>
        <w:t>, up from 2% of circulations in FY2013</w:t>
      </w:r>
      <w:r w:rsidR="00355360" w:rsidRPr="00186AB3">
        <w:rPr>
          <w:rFonts w:ascii="Times New Roman" w:hAnsi="Times New Roman"/>
          <w:sz w:val="24"/>
        </w:rPr>
        <w:t>. Many libraries across the nation and Vermont have noted decreasing circulation</w:t>
      </w:r>
      <w:r w:rsidR="003B30BF">
        <w:rPr>
          <w:rFonts w:ascii="Times New Roman" w:hAnsi="Times New Roman"/>
          <w:sz w:val="24"/>
        </w:rPr>
        <w:t>s</w:t>
      </w:r>
      <w:r w:rsidR="00082BB0">
        <w:rPr>
          <w:rFonts w:ascii="Times New Roman" w:hAnsi="Times New Roman"/>
          <w:sz w:val="24"/>
        </w:rPr>
        <w:t xml:space="preserve"> overall</w:t>
      </w:r>
      <w:r w:rsidR="003B30BF">
        <w:rPr>
          <w:rFonts w:ascii="Times New Roman" w:hAnsi="Times New Roman"/>
          <w:sz w:val="24"/>
        </w:rPr>
        <w:t>. DAML</w:t>
      </w:r>
      <w:r w:rsidR="00355360" w:rsidRPr="00186AB3">
        <w:rPr>
          <w:rFonts w:ascii="Times New Roman" w:hAnsi="Times New Roman"/>
          <w:sz w:val="24"/>
        </w:rPr>
        <w:t xml:space="preserve"> ha</w:t>
      </w:r>
      <w:r w:rsidR="002E3F3E" w:rsidRPr="00186AB3">
        <w:rPr>
          <w:rFonts w:ascii="Times New Roman" w:hAnsi="Times New Roman"/>
          <w:sz w:val="24"/>
        </w:rPr>
        <w:t>d</w:t>
      </w:r>
      <w:r w:rsidR="00355360" w:rsidRPr="00186AB3">
        <w:rPr>
          <w:rFonts w:ascii="Times New Roman" w:hAnsi="Times New Roman"/>
          <w:sz w:val="24"/>
        </w:rPr>
        <w:t xml:space="preserve"> not seen such a trend</w:t>
      </w:r>
      <w:r w:rsidR="009E4DF8" w:rsidRPr="00186AB3">
        <w:rPr>
          <w:rFonts w:ascii="Times New Roman" w:hAnsi="Times New Roman"/>
          <w:sz w:val="24"/>
        </w:rPr>
        <w:t>.</w:t>
      </w:r>
      <w:r w:rsidR="00355360" w:rsidRPr="00186AB3">
        <w:rPr>
          <w:rFonts w:ascii="Times New Roman" w:hAnsi="Times New Roman"/>
          <w:sz w:val="24"/>
        </w:rPr>
        <w:t xml:space="preserve"> </w:t>
      </w:r>
      <w:r w:rsidR="002E3F3E" w:rsidRPr="00186AB3">
        <w:rPr>
          <w:rFonts w:ascii="Times New Roman" w:hAnsi="Times New Roman"/>
          <w:sz w:val="24"/>
        </w:rPr>
        <w:t xml:space="preserve">Circulation increased by 3% during the last five years. </w:t>
      </w:r>
      <w:r w:rsidR="009E4DF8" w:rsidRPr="00186AB3">
        <w:rPr>
          <w:rFonts w:ascii="Times New Roman" w:hAnsi="Times New Roman"/>
          <w:sz w:val="24"/>
        </w:rPr>
        <w:t>In FY2017-18 however, circulation dropped by</w:t>
      </w:r>
      <w:r w:rsidR="002E3F3E" w:rsidRPr="00186AB3">
        <w:rPr>
          <w:rFonts w:ascii="Times New Roman" w:hAnsi="Times New Roman"/>
          <w:sz w:val="24"/>
        </w:rPr>
        <w:t xml:space="preserve"> 7%. It is too early to tell if last year’s dip</w:t>
      </w:r>
      <w:r>
        <w:rPr>
          <w:rFonts w:ascii="Times New Roman" w:hAnsi="Times New Roman"/>
          <w:sz w:val="24"/>
        </w:rPr>
        <w:t xml:space="preserve"> is a trend or an aberration--</w:t>
      </w:r>
      <w:r w:rsidR="009E4DF8" w:rsidRPr="00186AB3">
        <w:rPr>
          <w:rFonts w:ascii="Times New Roman" w:hAnsi="Times New Roman"/>
          <w:sz w:val="24"/>
        </w:rPr>
        <w:t xml:space="preserve"> possibly due to the library being closed for eight business days </w:t>
      </w:r>
      <w:r w:rsidR="00090E66">
        <w:rPr>
          <w:rFonts w:ascii="Times New Roman" w:hAnsi="Times New Roman"/>
          <w:sz w:val="24"/>
        </w:rPr>
        <w:t>after a burst pipe led to flooding</w:t>
      </w:r>
      <w:r w:rsidR="009E4DF8" w:rsidRPr="00186AB3">
        <w:rPr>
          <w:rFonts w:ascii="Times New Roman" w:hAnsi="Times New Roman"/>
          <w:sz w:val="24"/>
        </w:rPr>
        <w:t xml:space="preserve">. </w:t>
      </w:r>
    </w:p>
    <w:p w:rsidR="00FE3771" w:rsidRPr="00DF7A17" w:rsidRDefault="00355360" w:rsidP="004F342F">
      <w:pPr>
        <w:rPr>
          <w:rFonts w:ascii="Times New Roman" w:eastAsiaTheme="minorHAnsi" w:hAnsi="Times New Roman"/>
          <w:color w:val="auto"/>
          <w:sz w:val="24"/>
        </w:rPr>
      </w:pPr>
      <w:r w:rsidRPr="00186AB3">
        <w:rPr>
          <w:rFonts w:ascii="Times New Roman" w:hAnsi="Times New Roman"/>
          <w:sz w:val="24"/>
        </w:rPr>
        <w:t>A national theme in recent years has been how the increase in technology has made many people feel LESS connected to their communities. The survey responses by Williston area residents reflects this trend.</w:t>
      </w:r>
      <w:r w:rsidR="00A7486C" w:rsidRPr="00186AB3">
        <w:rPr>
          <w:rFonts w:ascii="Times New Roman" w:eastAsiaTheme="minorHAnsi" w:hAnsi="Times New Roman"/>
          <w:color w:val="auto"/>
          <w:sz w:val="24"/>
        </w:rPr>
        <w:t xml:space="preserve"> </w:t>
      </w:r>
      <w:r w:rsidR="00DF7A17" w:rsidRPr="00186AB3">
        <w:rPr>
          <w:rFonts w:ascii="Times New Roman" w:eastAsiaTheme="minorHAnsi" w:hAnsi="Times New Roman"/>
          <w:color w:val="auto"/>
          <w:sz w:val="24"/>
        </w:rPr>
        <w:t xml:space="preserve">We heard of a desire for increased diversity (13% of survey responses), a very </w:t>
      </w:r>
      <w:r w:rsidR="00DF7A17" w:rsidRPr="00186AB3">
        <w:rPr>
          <w:rFonts w:ascii="Times New Roman" w:eastAsiaTheme="minorHAnsi" w:hAnsi="Times New Roman"/>
          <w:bCs/>
          <w:color w:val="auto"/>
          <w:sz w:val="24"/>
        </w:rPr>
        <w:t>strong desire for a community center with improved recreational</w:t>
      </w:r>
      <w:r w:rsidR="00DF7A17">
        <w:rPr>
          <w:rFonts w:ascii="Times New Roman" w:eastAsiaTheme="minorHAnsi" w:hAnsi="Times New Roman"/>
          <w:bCs/>
          <w:color w:val="auto"/>
          <w:sz w:val="24"/>
        </w:rPr>
        <w:t xml:space="preserve"> and educational</w:t>
      </w:r>
      <w:r w:rsidR="00DF7A17" w:rsidRPr="00186AB3">
        <w:rPr>
          <w:rFonts w:ascii="Times New Roman" w:eastAsiaTheme="minorHAnsi" w:hAnsi="Times New Roman"/>
          <w:bCs/>
          <w:color w:val="auto"/>
          <w:sz w:val="24"/>
        </w:rPr>
        <w:t xml:space="preserve"> activities and meeting space for all ages</w:t>
      </w:r>
      <w:r w:rsidR="00DF7A17" w:rsidRPr="00186AB3">
        <w:rPr>
          <w:rFonts w:ascii="Times New Roman" w:eastAsiaTheme="minorHAnsi" w:hAnsi="Times New Roman"/>
          <w:color w:val="auto"/>
          <w:sz w:val="24"/>
        </w:rPr>
        <w:t xml:space="preserve"> (20% of survey responses) and</w:t>
      </w:r>
      <w:r w:rsidR="00DF7A17" w:rsidRPr="00186AB3">
        <w:rPr>
          <w:rFonts w:ascii="Times New Roman" w:eastAsiaTheme="minorHAnsi" w:hAnsi="Times New Roman"/>
          <w:bCs/>
          <w:color w:val="auto"/>
          <w:sz w:val="24"/>
        </w:rPr>
        <w:t xml:space="preserve"> more town-wide events for all ages.</w:t>
      </w:r>
      <w:r w:rsidR="00DF7A17">
        <w:rPr>
          <w:rFonts w:ascii="Times New Roman" w:eastAsiaTheme="minorHAnsi" w:hAnsi="Times New Roman"/>
          <w:bCs/>
          <w:color w:val="auto"/>
          <w:sz w:val="24"/>
        </w:rPr>
        <w:t xml:space="preserve"> </w:t>
      </w:r>
      <w:r w:rsidR="00A7486C" w:rsidRPr="00186AB3">
        <w:rPr>
          <w:rFonts w:ascii="Times New Roman" w:eastAsiaTheme="minorHAnsi" w:hAnsi="Times New Roman"/>
          <w:color w:val="auto"/>
          <w:sz w:val="24"/>
        </w:rPr>
        <w:t xml:space="preserve">It is clear that residents are craving connections to others in the community. </w:t>
      </w:r>
      <w:r w:rsidR="00DF60D4">
        <w:rPr>
          <w:rFonts w:ascii="Times New Roman" w:eastAsiaTheme="minorHAnsi" w:hAnsi="Times New Roman"/>
          <w:bCs/>
          <w:color w:val="auto"/>
          <w:sz w:val="24"/>
        </w:rPr>
        <w:t>DAML</w:t>
      </w:r>
      <w:r w:rsidR="00DF7A17">
        <w:rPr>
          <w:rFonts w:ascii="Times New Roman" w:eastAsiaTheme="minorHAnsi" w:hAnsi="Times New Roman"/>
          <w:bCs/>
          <w:color w:val="auto"/>
          <w:sz w:val="24"/>
        </w:rPr>
        <w:t>’s programs</w:t>
      </w:r>
      <w:r w:rsidR="004F342F">
        <w:rPr>
          <w:rFonts w:ascii="Times New Roman" w:eastAsiaTheme="minorHAnsi" w:hAnsi="Times New Roman"/>
          <w:bCs/>
          <w:color w:val="auto"/>
          <w:sz w:val="24"/>
        </w:rPr>
        <w:t xml:space="preserve"> can</w:t>
      </w:r>
      <w:r w:rsidR="00DF7A17">
        <w:rPr>
          <w:rFonts w:ascii="Times New Roman" w:eastAsiaTheme="minorHAnsi" w:hAnsi="Times New Roman"/>
          <w:bCs/>
          <w:color w:val="auto"/>
          <w:sz w:val="24"/>
        </w:rPr>
        <w:t xml:space="preserve"> be a way in which</w:t>
      </w:r>
      <w:r w:rsidR="00DF7A17">
        <w:rPr>
          <w:rFonts w:ascii="Times New Roman" w:hAnsi="Times New Roman"/>
          <w:sz w:val="24"/>
        </w:rPr>
        <w:t xml:space="preserve"> residents connect to each other</w:t>
      </w:r>
      <w:r w:rsidR="0080612D">
        <w:rPr>
          <w:rFonts w:ascii="Times New Roman" w:hAnsi="Times New Roman"/>
          <w:sz w:val="24"/>
        </w:rPr>
        <w:t xml:space="preserve"> through formal and informal gatherings. </w:t>
      </w:r>
      <w:r w:rsidR="00DF7A17">
        <w:rPr>
          <w:rFonts w:ascii="Times New Roman" w:hAnsi="Times New Roman"/>
          <w:sz w:val="24"/>
        </w:rPr>
        <w:t xml:space="preserve">By </w:t>
      </w:r>
      <w:r w:rsidR="00FE3771" w:rsidRPr="00186AB3">
        <w:rPr>
          <w:rFonts w:ascii="Times New Roman" w:hAnsi="Times New Roman"/>
          <w:sz w:val="24"/>
        </w:rPr>
        <w:t>patron request</w:t>
      </w:r>
      <w:r w:rsidR="003B30BF">
        <w:rPr>
          <w:rFonts w:ascii="Times New Roman" w:hAnsi="Times New Roman"/>
          <w:sz w:val="24"/>
        </w:rPr>
        <w:t>s</w:t>
      </w:r>
      <w:r w:rsidR="00FE3771" w:rsidRPr="00186AB3">
        <w:rPr>
          <w:rFonts w:ascii="Times New Roman" w:hAnsi="Times New Roman"/>
          <w:sz w:val="24"/>
        </w:rPr>
        <w:t xml:space="preserve">, many </w:t>
      </w:r>
      <w:r w:rsidR="003B30BF">
        <w:rPr>
          <w:rFonts w:ascii="Times New Roman" w:hAnsi="Times New Roman"/>
          <w:sz w:val="24"/>
        </w:rPr>
        <w:t>new</w:t>
      </w:r>
      <w:r w:rsidR="00DF7A17">
        <w:rPr>
          <w:rFonts w:ascii="Times New Roman" w:hAnsi="Times New Roman"/>
          <w:sz w:val="24"/>
        </w:rPr>
        <w:t>er</w:t>
      </w:r>
      <w:r w:rsidR="003B30BF">
        <w:rPr>
          <w:rFonts w:ascii="Times New Roman" w:hAnsi="Times New Roman"/>
          <w:sz w:val="24"/>
        </w:rPr>
        <w:t xml:space="preserve"> programs a</w:t>
      </w:r>
      <w:r w:rsidR="00FE3771" w:rsidRPr="00186AB3">
        <w:rPr>
          <w:rFonts w:ascii="Times New Roman" w:hAnsi="Times New Roman"/>
          <w:sz w:val="24"/>
        </w:rPr>
        <w:t>re</w:t>
      </w:r>
      <w:r w:rsidR="003B30BF">
        <w:rPr>
          <w:rFonts w:ascii="Times New Roman" w:hAnsi="Times New Roman"/>
          <w:sz w:val="24"/>
        </w:rPr>
        <w:t xml:space="preserve"> geared t</w:t>
      </w:r>
      <w:r w:rsidR="00FE3771" w:rsidRPr="00186AB3">
        <w:rPr>
          <w:rFonts w:ascii="Times New Roman" w:hAnsi="Times New Roman"/>
          <w:sz w:val="24"/>
        </w:rPr>
        <w:t>o smaller</w:t>
      </w:r>
      <w:r w:rsidR="003B30BF">
        <w:rPr>
          <w:rFonts w:ascii="Times New Roman" w:hAnsi="Times New Roman"/>
          <w:sz w:val="24"/>
        </w:rPr>
        <w:t xml:space="preserve"> and/or </w:t>
      </w:r>
      <w:r w:rsidR="00DF60D4">
        <w:rPr>
          <w:rFonts w:ascii="Times New Roman" w:hAnsi="Times New Roman"/>
          <w:sz w:val="24"/>
        </w:rPr>
        <w:t xml:space="preserve">more </w:t>
      </w:r>
      <w:r w:rsidR="00FE3771" w:rsidRPr="00186AB3">
        <w:rPr>
          <w:rFonts w:ascii="Times New Roman" w:hAnsi="Times New Roman"/>
          <w:sz w:val="24"/>
        </w:rPr>
        <w:t>intensive groups such as current event discussions, hands-on-learning and one-on-one training sessions.</w:t>
      </w:r>
      <w:r w:rsidR="003B30BF">
        <w:rPr>
          <w:rFonts w:ascii="Times New Roman" w:hAnsi="Times New Roman"/>
          <w:sz w:val="24"/>
        </w:rPr>
        <w:t xml:space="preserve"> T</w:t>
      </w:r>
      <w:r w:rsidR="00FE3771" w:rsidRPr="00186AB3">
        <w:rPr>
          <w:rFonts w:ascii="Times New Roman" w:hAnsi="Times New Roman"/>
          <w:sz w:val="24"/>
        </w:rPr>
        <w:t xml:space="preserve">he library offered 148 more programs in </w:t>
      </w:r>
      <w:r w:rsidR="00097DCC">
        <w:rPr>
          <w:rFonts w:ascii="Times New Roman" w:hAnsi="Times New Roman"/>
          <w:sz w:val="24"/>
        </w:rPr>
        <w:t>FY2018</w:t>
      </w:r>
      <w:r w:rsidR="003B30BF">
        <w:rPr>
          <w:rFonts w:ascii="Times New Roman" w:hAnsi="Times New Roman"/>
          <w:sz w:val="24"/>
        </w:rPr>
        <w:t xml:space="preserve"> compared to five years ago. </w:t>
      </w:r>
      <w:r w:rsidR="00DF7A17">
        <w:rPr>
          <w:rFonts w:ascii="Times New Roman" w:hAnsi="Times New Roman"/>
          <w:sz w:val="24"/>
        </w:rPr>
        <w:t>Program a</w:t>
      </w:r>
      <w:r w:rsidR="003B30BF">
        <w:rPr>
          <w:rFonts w:ascii="Times New Roman" w:hAnsi="Times New Roman"/>
          <w:sz w:val="24"/>
        </w:rPr>
        <w:t xml:space="preserve">ttendance </w:t>
      </w:r>
      <w:r w:rsidR="00FE3771" w:rsidRPr="00186AB3">
        <w:rPr>
          <w:rFonts w:ascii="Times New Roman" w:hAnsi="Times New Roman"/>
          <w:sz w:val="24"/>
        </w:rPr>
        <w:t>increased by 28% (2,643 people)</w:t>
      </w:r>
      <w:r w:rsidR="003B30BF">
        <w:rPr>
          <w:rFonts w:ascii="Times New Roman" w:hAnsi="Times New Roman"/>
          <w:sz w:val="24"/>
        </w:rPr>
        <w:t xml:space="preserve"> over the same period</w:t>
      </w:r>
      <w:r w:rsidR="00DF7A17">
        <w:rPr>
          <w:rFonts w:ascii="Times New Roman" w:hAnsi="Times New Roman"/>
          <w:sz w:val="24"/>
        </w:rPr>
        <w:t>, making DAML 6</w:t>
      </w:r>
      <w:r w:rsidR="00DF7A17" w:rsidRPr="00DF7A17">
        <w:rPr>
          <w:rFonts w:ascii="Times New Roman" w:hAnsi="Times New Roman"/>
          <w:sz w:val="24"/>
          <w:vertAlign w:val="superscript"/>
        </w:rPr>
        <w:t>th</w:t>
      </w:r>
      <w:r w:rsidR="00DF7A17">
        <w:rPr>
          <w:rFonts w:ascii="Times New Roman" w:hAnsi="Times New Roman"/>
          <w:sz w:val="24"/>
        </w:rPr>
        <w:t xml:space="preserve"> in Vermont for program attendance</w:t>
      </w:r>
      <w:r w:rsidR="00FE3771" w:rsidRPr="00186AB3">
        <w:rPr>
          <w:rFonts w:ascii="Times New Roman" w:hAnsi="Times New Roman"/>
          <w:sz w:val="24"/>
        </w:rPr>
        <w:t xml:space="preserve">. </w:t>
      </w:r>
    </w:p>
    <w:p w:rsidR="00836D0B" w:rsidRPr="00186AB3" w:rsidRDefault="00836D0B" w:rsidP="00836D0B">
      <w:pPr>
        <w:rPr>
          <w:rFonts w:ascii="Times New Roman" w:hAnsi="Times New Roman"/>
          <w:sz w:val="24"/>
        </w:rPr>
      </w:pPr>
      <w:r w:rsidRPr="00186AB3">
        <w:rPr>
          <w:rFonts w:ascii="Times New Roman" w:hAnsi="Times New Roman"/>
          <w:sz w:val="24"/>
        </w:rPr>
        <w:t>After reviewing the common themes, library staff discussed possible service responses using “</w:t>
      </w:r>
      <w:hyperlink r:id="rId10" w:history="1">
        <w:r w:rsidRPr="00186AB3">
          <w:rPr>
            <w:rStyle w:val="Hyperlink"/>
            <w:rFonts w:ascii="Times New Roman" w:hAnsi="Times New Roman"/>
            <w:sz w:val="24"/>
          </w:rPr>
          <w:t>Planning for Results Library Service Responses</w:t>
        </w:r>
      </w:hyperlink>
      <w:r w:rsidRPr="00186AB3">
        <w:rPr>
          <w:rFonts w:ascii="Times New Roman" w:hAnsi="Times New Roman"/>
          <w:sz w:val="24"/>
        </w:rPr>
        <w:t xml:space="preserve">,” a list developed by the American Library Association.  Three areas were chosen for major focus in the coming years. </w:t>
      </w:r>
    </w:p>
    <w:p w:rsidR="00BC464E" w:rsidRPr="00186AB3" w:rsidRDefault="00836D0B" w:rsidP="004F342F">
      <w:pPr>
        <w:rPr>
          <w:rFonts w:ascii="Times New Roman" w:hAnsi="Times New Roman"/>
          <w:sz w:val="24"/>
        </w:rPr>
      </w:pPr>
      <w:r>
        <w:rPr>
          <w:rFonts w:ascii="Times New Roman" w:hAnsi="Times New Roman"/>
          <w:sz w:val="24"/>
        </w:rPr>
        <w:t>Staff</w:t>
      </w:r>
      <w:r w:rsidR="00BC464E">
        <w:rPr>
          <w:rFonts w:ascii="Times New Roman" w:hAnsi="Times New Roman"/>
          <w:sz w:val="24"/>
        </w:rPr>
        <w:t xml:space="preserve"> also reviewed existing staff practices and discussed existing resources with a</w:t>
      </w:r>
      <w:r w:rsidR="00F620C6">
        <w:rPr>
          <w:rFonts w:ascii="Times New Roman" w:hAnsi="Times New Roman"/>
          <w:sz w:val="24"/>
        </w:rPr>
        <w:t xml:space="preserve"> goal </w:t>
      </w:r>
      <w:r w:rsidR="00BC464E">
        <w:rPr>
          <w:rFonts w:ascii="Times New Roman" w:hAnsi="Times New Roman"/>
          <w:sz w:val="24"/>
        </w:rPr>
        <w:t>of improving efficiency</w:t>
      </w:r>
      <w:r>
        <w:rPr>
          <w:rFonts w:ascii="Times New Roman" w:hAnsi="Times New Roman"/>
          <w:sz w:val="24"/>
        </w:rPr>
        <w:t xml:space="preserve">, </w:t>
      </w:r>
      <w:r w:rsidR="00BC464E">
        <w:rPr>
          <w:rFonts w:ascii="Times New Roman" w:hAnsi="Times New Roman"/>
          <w:sz w:val="24"/>
        </w:rPr>
        <w:t xml:space="preserve">reducing staff stress </w:t>
      </w:r>
      <w:r>
        <w:rPr>
          <w:rFonts w:ascii="Times New Roman" w:hAnsi="Times New Roman"/>
          <w:sz w:val="24"/>
        </w:rPr>
        <w:t>and improving</w:t>
      </w:r>
      <w:r w:rsidR="00BC464E">
        <w:rPr>
          <w:rFonts w:ascii="Times New Roman" w:hAnsi="Times New Roman"/>
          <w:sz w:val="24"/>
        </w:rPr>
        <w:t xml:space="preserve"> services. Work will be </w:t>
      </w:r>
      <w:r w:rsidR="00DF7A17">
        <w:rPr>
          <w:rFonts w:ascii="Times New Roman" w:hAnsi="Times New Roman"/>
          <w:sz w:val="24"/>
        </w:rPr>
        <w:t>undertaken in</w:t>
      </w:r>
      <w:r w:rsidR="00BC464E">
        <w:rPr>
          <w:rFonts w:ascii="Times New Roman" w:hAnsi="Times New Roman"/>
          <w:sz w:val="24"/>
        </w:rPr>
        <w:t xml:space="preserve"> several of these areas. The layout and space available in the current building</w:t>
      </w:r>
      <w:r w:rsidR="00F620C6">
        <w:rPr>
          <w:rFonts w:ascii="Times New Roman" w:hAnsi="Times New Roman"/>
          <w:sz w:val="24"/>
        </w:rPr>
        <w:t>,</w:t>
      </w:r>
      <w:r w:rsidR="00BC464E">
        <w:rPr>
          <w:rFonts w:ascii="Times New Roman" w:hAnsi="Times New Roman"/>
          <w:sz w:val="24"/>
        </w:rPr>
        <w:t xml:space="preserve"> however</w:t>
      </w:r>
      <w:r w:rsidR="00F620C6">
        <w:rPr>
          <w:rFonts w:ascii="Times New Roman" w:hAnsi="Times New Roman"/>
          <w:sz w:val="24"/>
        </w:rPr>
        <w:t>,</w:t>
      </w:r>
      <w:r w:rsidR="00DF7A17">
        <w:rPr>
          <w:rFonts w:ascii="Times New Roman" w:hAnsi="Times New Roman"/>
          <w:sz w:val="24"/>
        </w:rPr>
        <w:t xml:space="preserve"> provide </w:t>
      </w:r>
      <w:r w:rsidR="00BC464E">
        <w:rPr>
          <w:rFonts w:ascii="Times New Roman" w:hAnsi="Times New Roman"/>
          <w:sz w:val="24"/>
        </w:rPr>
        <w:t xml:space="preserve">several challenges </w:t>
      </w:r>
      <w:r w:rsidR="00F620C6">
        <w:rPr>
          <w:rFonts w:ascii="Times New Roman" w:hAnsi="Times New Roman"/>
          <w:sz w:val="24"/>
        </w:rPr>
        <w:t>which the staff may not be able to fully resolve</w:t>
      </w:r>
      <w:r w:rsidR="00BC464E">
        <w:rPr>
          <w:rFonts w:ascii="Times New Roman" w:hAnsi="Times New Roman"/>
          <w:sz w:val="24"/>
        </w:rPr>
        <w:t xml:space="preserve"> without a building expansion.   </w:t>
      </w:r>
    </w:p>
    <w:p w:rsidR="00F620C6" w:rsidRDefault="00F620C6" w:rsidP="006966CB">
      <w:pPr>
        <w:jc w:val="center"/>
        <w:rPr>
          <w:rFonts w:ascii="Times New Roman" w:hAnsi="Times New Roman"/>
          <w:b/>
          <w:sz w:val="24"/>
          <w:u w:val="single"/>
        </w:rPr>
      </w:pPr>
      <w:bookmarkStart w:id="5" w:name="Strategic_Goals"/>
    </w:p>
    <w:p w:rsidR="00F620C6" w:rsidRDefault="00F620C6" w:rsidP="006966CB">
      <w:pPr>
        <w:jc w:val="center"/>
        <w:rPr>
          <w:rFonts w:ascii="Times New Roman" w:hAnsi="Times New Roman"/>
          <w:b/>
          <w:sz w:val="24"/>
          <w:u w:val="single"/>
        </w:rPr>
      </w:pPr>
    </w:p>
    <w:p w:rsidR="00DF7A17" w:rsidRDefault="00DF7A17" w:rsidP="006966CB">
      <w:pPr>
        <w:jc w:val="center"/>
        <w:rPr>
          <w:rFonts w:ascii="Times New Roman" w:hAnsi="Times New Roman"/>
          <w:b/>
          <w:sz w:val="24"/>
          <w:u w:val="single"/>
        </w:rPr>
      </w:pPr>
    </w:p>
    <w:p w:rsidR="006966CB" w:rsidRDefault="004F342F" w:rsidP="006966CB">
      <w:pPr>
        <w:jc w:val="center"/>
        <w:rPr>
          <w:rFonts w:ascii="Times New Roman" w:hAnsi="Times New Roman"/>
          <w:b/>
          <w:sz w:val="24"/>
          <w:u w:val="single"/>
        </w:rPr>
      </w:pPr>
      <w:r>
        <w:rPr>
          <w:rFonts w:ascii="Times New Roman" w:hAnsi="Times New Roman"/>
          <w:b/>
          <w:sz w:val="24"/>
          <w:u w:val="single"/>
        </w:rPr>
        <w:lastRenderedPageBreak/>
        <w:t xml:space="preserve">Strategic Goals: </w:t>
      </w:r>
      <w:r w:rsidR="006966CB" w:rsidRPr="00186AB3">
        <w:rPr>
          <w:rFonts w:ascii="Times New Roman" w:hAnsi="Times New Roman"/>
          <w:b/>
          <w:sz w:val="24"/>
          <w:u w:val="single"/>
        </w:rPr>
        <w:t>Our Focus for the Future</w:t>
      </w:r>
    </w:p>
    <w:bookmarkEnd w:id="5"/>
    <w:p w:rsidR="00DF60D4" w:rsidRDefault="00DF60D4" w:rsidP="00DF60D4">
      <w:pPr>
        <w:rPr>
          <w:rFonts w:ascii="Times New Roman" w:hAnsi="Times New Roman"/>
          <w:sz w:val="24"/>
        </w:rPr>
      </w:pPr>
      <w:r>
        <w:rPr>
          <w:rFonts w:ascii="Times New Roman" w:hAnsi="Times New Roman"/>
          <w:sz w:val="24"/>
        </w:rPr>
        <w:t xml:space="preserve">These </w:t>
      </w:r>
      <w:r w:rsidR="00496671">
        <w:rPr>
          <w:rFonts w:ascii="Times New Roman" w:hAnsi="Times New Roman"/>
          <w:sz w:val="24"/>
        </w:rPr>
        <w:t>goals</w:t>
      </w:r>
      <w:r>
        <w:rPr>
          <w:rFonts w:ascii="Times New Roman" w:hAnsi="Times New Roman"/>
          <w:sz w:val="24"/>
        </w:rPr>
        <w:t xml:space="preserve"> serve as a roadmap to ensure that DAML supports the needs of our existing and evolving community. They </w:t>
      </w:r>
      <w:r w:rsidR="002179ED">
        <w:rPr>
          <w:rFonts w:ascii="Times New Roman" w:hAnsi="Times New Roman"/>
          <w:sz w:val="24"/>
        </w:rPr>
        <w:t xml:space="preserve">were </w:t>
      </w:r>
      <w:r>
        <w:rPr>
          <w:rFonts w:ascii="Times New Roman" w:hAnsi="Times New Roman"/>
          <w:sz w:val="24"/>
        </w:rPr>
        <w:t xml:space="preserve">chosen </w:t>
      </w:r>
      <w:r w:rsidR="00DF7A17">
        <w:rPr>
          <w:rFonts w:ascii="Times New Roman" w:hAnsi="Times New Roman"/>
          <w:sz w:val="24"/>
        </w:rPr>
        <w:t>after reviewing the survey answers and focus group conversations.</w:t>
      </w:r>
      <w:r>
        <w:rPr>
          <w:rFonts w:ascii="Times New Roman" w:hAnsi="Times New Roman"/>
          <w:sz w:val="24"/>
        </w:rPr>
        <w:t xml:space="preserve"> It is both the summary of those </w:t>
      </w:r>
      <w:r w:rsidR="00DF7A17">
        <w:rPr>
          <w:rFonts w:ascii="Times New Roman" w:hAnsi="Times New Roman"/>
          <w:sz w:val="24"/>
        </w:rPr>
        <w:t>community answers</w:t>
      </w:r>
      <w:r>
        <w:rPr>
          <w:rFonts w:ascii="Times New Roman" w:hAnsi="Times New Roman"/>
          <w:sz w:val="24"/>
        </w:rPr>
        <w:t xml:space="preserve"> and the steps </w:t>
      </w:r>
      <w:r w:rsidR="00496671">
        <w:rPr>
          <w:rFonts w:ascii="Times New Roman" w:hAnsi="Times New Roman"/>
          <w:sz w:val="24"/>
        </w:rPr>
        <w:t>needed to achieve our goals over the</w:t>
      </w:r>
      <w:r>
        <w:rPr>
          <w:rFonts w:ascii="Times New Roman" w:hAnsi="Times New Roman"/>
          <w:sz w:val="24"/>
        </w:rPr>
        <w:t xml:space="preserve"> next five years. We have also made note of foundational work needed</w:t>
      </w:r>
      <w:r w:rsidR="00496671">
        <w:rPr>
          <w:rFonts w:ascii="Times New Roman" w:hAnsi="Times New Roman"/>
          <w:sz w:val="24"/>
        </w:rPr>
        <w:t xml:space="preserve"> now</w:t>
      </w:r>
      <w:r>
        <w:rPr>
          <w:rFonts w:ascii="Times New Roman" w:hAnsi="Times New Roman"/>
          <w:sz w:val="24"/>
        </w:rPr>
        <w:t xml:space="preserve"> for larger projects up to ten years </w:t>
      </w:r>
      <w:r w:rsidR="00496671">
        <w:rPr>
          <w:rFonts w:ascii="Times New Roman" w:hAnsi="Times New Roman"/>
          <w:sz w:val="24"/>
        </w:rPr>
        <w:t>in the future</w:t>
      </w:r>
      <w:r>
        <w:rPr>
          <w:rFonts w:ascii="Times New Roman" w:hAnsi="Times New Roman"/>
          <w:sz w:val="24"/>
        </w:rPr>
        <w:t xml:space="preserve">. </w:t>
      </w:r>
    </w:p>
    <w:p w:rsidR="003F62F6" w:rsidRPr="003F62F6" w:rsidRDefault="004F342F" w:rsidP="003F62F6">
      <w:pPr>
        <w:spacing w:after="160" w:line="259" w:lineRule="auto"/>
        <w:rPr>
          <w:rFonts w:ascii="Times New Roman" w:eastAsiaTheme="minorHAnsi" w:hAnsi="Times New Roman"/>
          <w:color w:val="auto"/>
          <w:sz w:val="24"/>
        </w:rPr>
      </w:pPr>
      <w:r>
        <w:rPr>
          <w:rFonts w:ascii="Times New Roman" w:eastAsiaTheme="minorHAnsi" w:hAnsi="Times New Roman"/>
          <w:color w:val="auto"/>
          <w:sz w:val="24"/>
        </w:rPr>
        <w:t xml:space="preserve">1.  </w:t>
      </w:r>
      <w:r w:rsidR="0010538B">
        <w:rPr>
          <w:rFonts w:ascii="Times New Roman" w:eastAsiaTheme="minorHAnsi" w:hAnsi="Times New Roman"/>
          <w:color w:val="auto"/>
          <w:sz w:val="24"/>
        </w:rPr>
        <w:t>DAML</w:t>
      </w:r>
      <w:r>
        <w:rPr>
          <w:rFonts w:ascii="Times New Roman" w:eastAsiaTheme="minorHAnsi" w:hAnsi="Times New Roman"/>
          <w:color w:val="auto"/>
          <w:sz w:val="24"/>
        </w:rPr>
        <w:t xml:space="preserve"> </w:t>
      </w:r>
      <w:r w:rsidR="00F620C6">
        <w:rPr>
          <w:rFonts w:ascii="Times New Roman" w:eastAsiaTheme="minorHAnsi" w:hAnsi="Times New Roman"/>
          <w:color w:val="auto"/>
          <w:sz w:val="24"/>
        </w:rPr>
        <w:t>endeavors to provide</w:t>
      </w:r>
      <w:r>
        <w:rPr>
          <w:rFonts w:ascii="Times New Roman" w:eastAsiaTheme="minorHAnsi" w:hAnsi="Times New Roman"/>
          <w:color w:val="auto"/>
          <w:sz w:val="24"/>
        </w:rPr>
        <w:t xml:space="preserve"> a </w:t>
      </w:r>
      <w:r w:rsidR="0010538B">
        <w:rPr>
          <w:rFonts w:ascii="Times New Roman" w:eastAsiaTheme="minorHAnsi" w:hAnsi="Times New Roman"/>
          <w:color w:val="auto"/>
          <w:sz w:val="24"/>
        </w:rPr>
        <w:t xml:space="preserve">community </w:t>
      </w:r>
      <w:r>
        <w:rPr>
          <w:rFonts w:ascii="Times New Roman" w:eastAsiaTheme="minorHAnsi" w:hAnsi="Times New Roman"/>
          <w:color w:val="auto"/>
          <w:sz w:val="24"/>
        </w:rPr>
        <w:t>space</w:t>
      </w:r>
      <w:r w:rsidR="0010538B">
        <w:rPr>
          <w:rFonts w:ascii="Times New Roman" w:eastAsiaTheme="minorHAnsi" w:hAnsi="Times New Roman"/>
          <w:color w:val="auto"/>
          <w:sz w:val="24"/>
        </w:rPr>
        <w:t xml:space="preserve"> to </w:t>
      </w:r>
      <w:r w:rsidR="003F62F6" w:rsidRPr="003F62F6">
        <w:rPr>
          <w:rFonts w:ascii="Times New Roman" w:eastAsiaTheme="minorHAnsi" w:hAnsi="Times New Roman"/>
          <w:color w:val="auto"/>
          <w:sz w:val="24"/>
        </w:rPr>
        <w:t xml:space="preserve">address the need of people to meet and interact with others and participate in public </w:t>
      </w:r>
      <w:r w:rsidR="00F620C6" w:rsidRPr="003F62F6">
        <w:rPr>
          <w:rFonts w:ascii="Times New Roman" w:eastAsiaTheme="minorHAnsi" w:hAnsi="Times New Roman"/>
          <w:color w:val="auto"/>
          <w:sz w:val="24"/>
        </w:rPr>
        <w:t>dialogue</w:t>
      </w:r>
      <w:r w:rsidR="003F62F6" w:rsidRPr="003F62F6">
        <w:rPr>
          <w:rFonts w:ascii="Times New Roman" w:eastAsiaTheme="minorHAnsi" w:hAnsi="Times New Roman"/>
          <w:color w:val="auto"/>
          <w:sz w:val="24"/>
        </w:rPr>
        <w:t xml:space="preserve"> about community issues</w:t>
      </w:r>
      <w:r w:rsidR="005E4E1F" w:rsidRPr="005E4E1F">
        <w:rPr>
          <w:rFonts w:ascii="Times New Roman" w:hAnsi="Times New Roman"/>
          <w:sz w:val="24"/>
        </w:rPr>
        <w:t xml:space="preserve"> both formally and informally.</w:t>
      </w:r>
      <w:r w:rsidRPr="004F342F">
        <w:rPr>
          <w:rFonts w:ascii="Times New Roman" w:eastAsiaTheme="minorHAnsi" w:hAnsi="Times New Roman"/>
          <w:color w:val="auto"/>
          <w:sz w:val="24"/>
        </w:rPr>
        <w:t xml:space="preserve"> </w:t>
      </w:r>
      <w:r w:rsidRPr="003F62F6">
        <w:rPr>
          <w:rFonts w:ascii="Times New Roman" w:eastAsiaTheme="minorHAnsi" w:hAnsi="Times New Roman"/>
          <w:color w:val="auto"/>
          <w:sz w:val="24"/>
        </w:rPr>
        <w:t>The library</w:t>
      </w:r>
      <w:r w:rsidR="00F620C6">
        <w:rPr>
          <w:rFonts w:ascii="Times New Roman" w:eastAsiaTheme="minorHAnsi" w:hAnsi="Times New Roman"/>
          <w:color w:val="auto"/>
          <w:sz w:val="24"/>
        </w:rPr>
        <w:t>’s role</w:t>
      </w:r>
      <w:r w:rsidR="0010538B">
        <w:rPr>
          <w:rFonts w:ascii="Times New Roman" w:eastAsiaTheme="minorHAnsi" w:hAnsi="Times New Roman"/>
          <w:color w:val="auto"/>
          <w:sz w:val="24"/>
        </w:rPr>
        <w:t xml:space="preserve"> as a COMMONS area</w:t>
      </w:r>
      <w:r w:rsidRPr="003F62F6">
        <w:rPr>
          <w:rFonts w:ascii="Times New Roman" w:eastAsiaTheme="minorHAnsi" w:hAnsi="Times New Roman"/>
          <w:color w:val="auto"/>
          <w:sz w:val="24"/>
        </w:rPr>
        <w:t xml:space="preserve"> should be embraced and encouraged</w:t>
      </w:r>
      <w:r w:rsidR="00DF7A17">
        <w:rPr>
          <w:rFonts w:ascii="Times New Roman" w:eastAsiaTheme="minorHAnsi" w:hAnsi="Times New Roman"/>
          <w:color w:val="auto"/>
          <w:sz w:val="24"/>
        </w:rPr>
        <w:t xml:space="preserve"> by:</w:t>
      </w:r>
      <w:r w:rsidRPr="003F62F6">
        <w:rPr>
          <w:rFonts w:ascii="Times New Roman" w:eastAsiaTheme="minorHAnsi" w:hAnsi="Times New Roman"/>
          <w:color w:val="auto"/>
          <w:sz w:val="24"/>
        </w:rPr>
        <w:t xml:space="preserve">  </w:t>
      </w:r>
    </w:p>
    <w:p w:rsidR="003F62F6" w:rsidRPr="003F62F6" w:rsidRDefault="004F342F" w:rsidP="003F62F6">
      <w:pPr>
        <w:numPr>
          <w:ilvl w:val="0"/>
          <w:numId w:val="1"/>
        </w:numPr>
        <w:spacing w:after="160" w:line="259" w:lineRule="auto"/>
        <w:contextualSpacing/>
        <w:rPr>
          <w:rFonts w:ascii="Times New Roman" w:eastAsiaTheme="minorHAnsi" w:hAnsi="Times New Roman"/>
          <w:color w:val="auto"/>
          <w:sz w:val="24"/>
        </w:rPr>
      </w:pPr>
      <w:r>
        <w:rPr>
          <w:rFonts w:ascii="Times New Roman" w:eastAsiaTheme="minorHAnsi" w:hAnsi="Times New Roman"/>
          <w:color w:val="auto"/>
          <w:sz w:val="24"/>
        </w:rPr>
        <w:t>Think</w:t>
      </w:r>
      <w:r w:rsidR="00DF7A17">
        <w:rPr>
          <w:rFonts w:ascii="Times New Roman" w:eastAsiaTheme="minorHAnsi" w:hAnsi="Times New Roman"/>
          <w:color w:val="auto"/>
          <w:sz w:val="24"/>
        </w:rPr>
        <w:t>ing</w:t>
      </w:r>
      <w:r>
        <w:rPr>
          <w:rFonts w:ascii="Times New Roman" w:eastAsiaTheme="minorHAnsi" w:hAnsi="Times New Roman"/>
          <w:color w:val="auto"/>
          <w:sz w:val="24"/>
        </w:rPr>
        <w:t xml:space="preserve"> outside of</w:t>
      </w:r>
      <w:r w:rsidR="005E4E1F">
        <w:rPr>
          <w:rFonts w:ascii="Times New Roman" w:eastAsiaTheme="minorHAnsi" w:hAnsi="Times New Roman"/>
          <w:color w:val="auto"/>
          <w:sz w:val="24"/>
        </w:rPr>
        <w:t xml:space="preserve"> traditional services. </w:t>
      </w:r>
      <w:r>
        <w:rPr>
          <w:rFonts w:ascii="Times New Roman" w:eastAsiaTheme="minorHAnsi" w:hAnsi="Times New Roman"/>
          <w:color w:val="auto"/>
          <w:sz w:val="24"/>
        </w:rPr>
        <w:t>W</w:t>
      </w:r>
      <w:r w:rsidR="003F62F6" w:rsidRPr="003F62F6">
        <w:rPr>
          <w:rFonts w:ascii="Times New Roman" w:eastAsiaTheme="minorHAnsi" w:hAnsi="Times New Roman"/>
          <w:color w:val="auto"/>
          <w:sz w:val="24"/>
        </w:rPr>
        <w:t>hile books, magazines, videos, etc. still have a major role in our library, we need to continue to evolve to meet the needs of our patrons as technology</w:t>
      </w:r>
      <w:r w:rsidR="0010538B">
        <w:rPr>
          <w:rFonts w:ascii="Times New Roman" w:eastAsiaTheme="minorHAnsi" w:hAnsi="Times New Roman"/>
          <w:color w:val="auto"/>
          <w:sz w:val="24"/>
        </w:rPr>
        <w:t xml:space="preserve"> and town growth</w:t>
      </w:r>
      <w:r w:rsidR="003F62F6" w:rsidRPr="003F62F6">
        <w:rPr>
          <w:rFonts w:ascii="Times New Roman" w:eastAsiaTheme="minorHAnsi" w:hAnsi="Times New Roman"/>
          <w:color w:val="auto"/>
          <w:sz w:val="24"/>
        </w:rPr>
        <w:t xml:space="preserve"> changes the way we interact and learn.</w:t>
      </w:r>
      <w:r w:rsidR="00082BB0">
        <w:rPr>
          <w:rFonts w:ascii="Times New Roman" w:eastAsiaTheme="minorHAnsi" w:hAnsi="Times New Roman"/>
          <w:color w:val="auto"/>
          <w:sz w:val="24"/>
        </w:rPr>
        <w:t xml:space="preserve"> </w:t>
      </w:r>
    </w:p>
    <w:p w:rsidR="003F62F6" w:rsidRPr="003F62F6" w:rsidRDefault="003F62F6" w:rsidP="003F62F6">
      <w:pPr>
        <w:numPr>
          <w:ilvl w:val="0"/>
          <w:numId w:val="1"/>
        </w:numPr>
        <w:spacing w:after="160" w:line="259" w:lineRule="auto"/>
        <w:contextualSpacing/>
        <w:rPr>
          <w:rFonts w:ascii="Times New Roman" w:eastAsiaTheme="minorHAnsi" w:hAnsi="Times New Roman"/>
          <w:color w:val="auto"/>
          <w:sz w:val="24"/>
        </w:rPr>
      </w:pPr>
      <w:r w:rsidRPr="003F62F6">
        <w:rPr>
          <w:rFonts w:ascii="Times New Roman" w:eastAsiaTheme="minorHAnsi" w:hAnsi="Times New Roman"/>
          <w:color w:val="auto"/>
          <w:sz w:val="24"/>
        </w:rPr>
        <w:t>Be</w:t>
      </w:r>
      <w:r w:rsidR="00DF7A17">
        <w:rPr>
          <w:rFonts w:ascii="Times New Roman" w:eastAsiaTheme="minorHAnsi" w:hAnsi="Times New Roman"/>
          <w:color w:val="auto"/>
          <w:sz w:val="24"/>
        </w:rPr>
        <w:t>ing</w:t>
      </w:r>
      <w:r w:rsidRPr="003F62F6">
        <w:rPr>
          <w:rFonts w:ascii="Times New Roman" w:eastAsiaTheme="minorHAnsi" w:hAnsi="Times New Roman"/>
          <w:color w:val="auto"/>
          <w:sz w:val="24"/>
        </w:rPr>
        <w:t xml:space="preserve"> adaptable and include flexible areas where interaction and communication is promoted in order to allow those who use the library to feel connected, relaxed, and supported</w:t>
      </w:r>
      <w:r w:rsidR="00FC4C35">
        <w:rPr>
          <w:rFonts w:ascii="Times New Roman" w:eastAsiaTheme="minorHAnsi" w:hAnsi="Times New Roman"/>
          <w:color w:val="auto"/>
          <w:sz w:val="24"/>
        </w:rPr>
        <w:t xml:space="preserve"> online and within the library building</w:t>
      </w:r>
      <w:r w:rsidRPr="003F62F6">
        <w:rPr>
          <w:rFonts w:ascii="Times New Roman" w:eastAsiaTheme="minorHAnsi" w:hAnsi="Times New Roman"/>
          <w:color w:val="auto"/>
          <w:sz w:val="24"/>
        </w:rPr>
        <w:t>.</w:t>
      </w:r>
    </w:p>
    <w:p w:rsidR="003F62F6" w:rsidRDefault="004F342F" w:rsidP="003F62F6">
      <w:pPr>
        <w:numPr>
          <w:ilvl w:val="0"/>
          <w:numId w:val="1"/>
        </w:numPr>
        <w:spacing w:after="160" w:line="259" w:lineRule="auto"/>
        <w:contextualSpacing/>
        <w:rPr>
          <w:rFonts w:ascii="Times New Roman" w:eastAsiaTheme="minorHAnsi" w:hAnsi="Times New Roman"/>
          <w:color w:val="auto"/>
          <w:sz w:val="24"/>
        </w:rPr>
      </w:pPr>
      <w:r>
        <w:rPr>
          <w:rFonts w:ascii="Times New Roman" w:eastAsiaTheme="minorHAnsi" w:hAnsi="Times New Roman"/>
          <w:color w:val="auto"/>
          <w:sz w:val="24"/>
        </w:rPr>
        <w:t>Be</w:t>
      </w:r>
      <w:r w:rsidR="00DF7A17">
        <w:rPr>
          <w:rFonts w:ascii="Times New Roman" w:eastAsiaTheme="minorHAnsi" w:hAnsi="Times New Roman"/>
          <w:color w:val="auto"/>
          <w:sz w:val="24"/>
        </w:rPr>
        <w:t>ing</w:t>
      </w:r>
      <w:r>
        <w:rPr>
          <w:rFonts w:ascii="Times New Roman" w:eastAsiaTheme="minorHAnsi" w:hAnsi="Times New Roman"/>
          <w:color w:val="auto"/>
          <w:sz w:val="24"/>
        </w:rPr>
        <w:t xml:space="preserve"> c</w:t>
      </w:r>
      <w:r w:rsidR="003F62F6" w:rsidRPr="003F62F6">
        <w:rPr>
          <w:rFonts w:ascii="Times New Roman" w:eastAsiaTheme="minorHAnsi" w:hAnsi="Times New Roman"/>
          <w:color w:val="auto"/>
          <w:sz w:val="24"/>
        </w:rPr>
        <w:t>r</w:t>
      </w:r>
      <w:r>
        <w:rPr>
          <w:rFonts w:ascii="Times New Roman" w:eastAsiaTheme="minorHAnsi" w:hAnsi="Times New Roman"/>
          <w:color w:val="auto"/>
          <w:sz w:val="24"/>
        </w:rPr>
        <w:t>eative</w:t>
      </w:r>
      <w:r w:rsidR="003F62F6" w:rsidRPr="003F62F6">
        <w:rPr>
          <w:rFonts w:ascii="Times New Roman" w:eastAsiaTheme="minorHAnsi" w:hAnsi="Times New Roman"/>
          <w:color w:val="auto"/>
          <w:sz w:val="24"/>
        </w:rPr>
        <w:t xml:space="preserve"> with programming and the use of areas outside of the library</w:t>
      </w:r>
      <w:r>
        <w:rPr>
          <w:rFonts w:ascii="Times New Roman" w:eastAsiaTheme="minorHAnsi" w:hAnsi="Times New Roman"/>
          <w:color w:val="auto"/>
          <w:sz w:val="24"/>
        </w:rPr>
        <w:t>. Programs organized by</w:t>
      </w:r>
      <w:r w:rsidR="003F62F6" w:rsidRPr="003F62F6">
        <w:rPr>
          <w:rFonts w:ascii="Times New Roman" w:eastAsiaTheme="minorHAnsi" w:hAnsi="Times New Roman"/>
          <w:color w:val="auto"/>
          <w:sz w:val="24"/>
        </w:rPr>
        <w:t xml:space="preserve"> the library </w:t>
      </w:r>
      <w:r>
        <w:rPr>
          <w:rFonts w:ascii="Times New Roman" w:eastAsiaTheme="minorHAnsi" w:hAnsi="Times New Roman"/>
          <w:color w:val="auto"/>
          <w:sz w:val="24"/>
        </w:rPr>
        <w:t>may be</w:t>
      </w:r>
      <w:r w:rsidR="003F62F6" w:rsidRPr="003F62F6">
        <w:rPr>
          <w:rFonts w:ascii="Times New Roman" w:eastAsiaTheme="minorHAnsi" w:hAnsi="Times New Roman"/>
          <w:color w:val="auto"/>
          <w:sz w:val="24"/>
        </w:rPr>
        <w:t xml:space="preserve"> held at other places in </w:t>
      </w:r>
      <w:r w:rsidR="00173715">
        <w:rPr>
          <w:rFonts w:ascii="Times New Roman" w:eastAsiaTheme="minorHAnsi" w:hAnsi="Times New Roman"/>
          <w:color w:val="auto"/>
          <w:sz w:val="24"/>
        </w:rPr>
        <w:t>Chittenden County</w:t>
      </w:r>
      <w:r w:rsidR="003F62F6" w:rsidRPr="003F62F6">
        <w:rPr>
          <w:rFonts w:ascii="Times New Roman" w:eastAsiaTheme="minorHAnsi" w:hAnsi="Times New Roman"/>
          <w:color w:val="auto"/>
          <w:sz w:val="24"/>
        </w:rPr>
        <w:t xml:space="preserve"> (hiking trails, local businesses, etc.).</w:t>
      </w:r>
    </w:p>
    <w:p w:rsidR="005E4E1F" w:rsidRPr="0010538B" w:rsidRDefault="005E4E1F" w:rsidP="003F62F6">
      <w:pPr>
        <w:numPr>
          <w:ilvl w:val="0"/>
          <w:numId w:val="1"/>
        </w:numPr>
        <w:spacing w:after="160" w:line="259" w:lineRule="auto"/>
        <w:contextualSpacing/>
        <w:rPr>
          <w:rFonts w:ascii="Times New Roman" w:eastAsiaTheme="minorHAnsi" w:hAnsi="Times New Roman"/>
          <w:color w:val="auto"/>
          <w:sz w:val="24"/>
        </w:rPr>
      </w:pPr>
      <w:r>
        <w:rPr>
          <w:rFonts w:ascii="Times New Roman" w:eastAsiaTheme="minorHAnsi" w:hAnsi="Times New Roman"/>
          <w:bCs/>
          <w:color w:val="auto"/>
          <w:sz w:val="24"/>
        </w:rPr>
        <w:t>Continu</w:t>
      </w:r>
      <w:r w:rsidR="00DF7A17">
        <w:rPr>
          <w:rFonts w:ascii="Times New Roman" w:eastAsiaTheme="minorHAnsi" w:hAnsi="Times New Roman"/>
          <w:bCs/>
          <w:color w:val="auto"/>
          <w:sz w:val="24"/>
        </w:rPr>
        <w:t>ing</w:t>
      </w:r>
      <w:r w:rsidRPr="005E4E1F">
        <w:rPr>
          <w:rFonts w:ascii="Times New Roman" w:eastAsiaTheme="minorHAnsi" w:hAnsi="Times New Roman"/>
          <w:bCs/>
          <w:color w:val="auto"/>
          <w:sz w:val="24"/>
        </w:rPr>
        <w:t xml:space="preserve"> to provide information that connects </w:t>
      </w:r>
      <w:r>
        <w:rPr>
          <w:rFonts w:ascii="Times New Roman" w:eastAsiaTheme="minorHAnsi" w:hAnsi="Times New Roman"/>
          <w:bCs/>
          <w:color w:val="auto"/>
          <w:sz w:val="24"/>
        </w:rPr>
        <w:t>residents</w:t>
      </w:r>
      <w:r w:rsidRPr="005E4E1F">
        <w:rPr>
          <w:rFonts w:ascii="Times New Roman" w:eastAsiaTheme="minorHAnsi" w:hAnsi="Times New Roman"/>
          <w:bCs/>
          <w:color w:val="auto"/>
          <w:sz w:val="24"/>
        </w:rPr>
        <w:t xml:space="preserve"> to the community</w:t>
      </w:r>
      <w:r>
        <w:rPr>
          <w:rFonts w:ascii="Times New Roman" w:eastAsiaTheme="minorHAnsi" w:hAnsi="Times New Roman"/>
          <w:bCs/>
          <w:color w:val="auto"/>
          <w:sz w:val="24"/>
        </w:rPr>
        <w:t>.</w:t>
      </w:r>
    </w:p>
    <w:p w:rsidR="0010538B" w:rsidRPr="005E4E1F" w:rsidRDefault="00DF7A17" w:rsidP="003F62F6">
      <w:pPr>
        <w:numPr>
          <w:ilvl w:val="0"/>
          <w:numId w:val="1"/>
        </w:numPr>
        <w:spacing w:after="160" w:line="259" w:lineRule="auto"/>
        <w:contextualSpacing/>
        <w:rPr>
          <w:rFonts w:ascii="Times New Roman" w:eastAsiaTheme="minorHAnsi" w:hAnsi="Times New Roman"/>
          <w:color w:val="auto"/>
          <w:sz w:val="24"/>
        </w:rPr>
      </w:pPr>
      <w:r>
        <w:rPr>
          <w:rFonts w:ascii="Times New Roman" w:eastAsiaTheme="minorHAnsi" w:hAnsi="Times New Roman"/>
          <w:color w:val="auto"/>
          <w:sz w:val="24"/>
        </w:rPr>
        <w:t>Increasing</w:t>
      </w:r>
      <w:r w:rsidR="0010538B" w:rsidRPr="003F62F6">
        <w:rPr>
          <w:rFonts w:ascii="Times New Roman" w:eastAsiaTheme="minorHAnsi" w:hAnsi="Times New Roman"/>
          <w:color w:val="auto"/>
          <w:sz w:val="24"/>
        </w:rPr>
        <w:t xml:space="preserve"> library hours for expanded programming, and the s</w:t>
      </w:r>
      <w:r w:rsidR="0010538B">
        <w:rPr>
          <w:rFonts w:ascii="Times New Roman" w:eastAsiaTheme="minorHAnsi" w:hAnsi="Times New Roman"/>
          <w:color w:val="auto"/>
          <w:sz w:val="24"/>
        </w:rPr>
        <w:t>taff needed to work those hours</w:t>
      </w:r>
      <w:r w:rsidR="0010538B" w:rsidRPr="003F62F6">
        <w:rPr>
          <w:rFonts w:ascii="Times New Roman" w:eastAsiaTheme="minorHAnsi" w:hAnsi="Times New Roman"/>
          <w:color w:val="auto"/>
          <w:sz w:val="24"/>
        </w:rPr>
        <w:t>.</w:t>
      </w:r>
    </w:p>
    <w:p w:rsidR="00E04253" w:rsidRDefault="00E04253" w:rsidP="005E4E1F">
      <w:pPr>
        <w:rPr>
          <w:rFonts w:ascii="Times New Roman" w:eastAsiaTheme="minorHAnsi" w:hAnsi="Times New Roman"/>
          <w:color w:val="auto"/>
          <w:sz w:val="24"/>
        </w:rPr>
      </w:pPr>
    </w:p>
    <w:p w:rsidR="005E4E1F" w:rsidRPr="00186AB3" w:rsidRDefault="003F62F6" w:rsidP="005E4E1F">
      <w:pPr>
        <w:rPr>
          <w:rFonts w:ascii="Times New Roman" w:eastAsiaTheme="minorHAnsi" w:hAnsi="Times New Roman"/>
          <w:color w:val="auto"/>
          <w:sz w:val="24"/>
        </w:rPr>
      </w:pPr>
      <w:r w:rsidRPr="003F62F6">
        <w:rPr>
          <w:rFonts w:ascii="Times New Roman" w:eastAsiaTheme="minorHAnsi" w:hAnsi="Times New Roman"/>
          <w:color w:val="auto"/>
          <w:sz w:val="24"/>
        </w:rPr>
        <w:t xml:space="preserve">As Williston </w:t>
      </w:r>
      <w:r w:rsidR="0010538B">
        <w:rPr>
          <w:rFonts w:ascii="Times New Roman" w:eastAsiaTheme="minorHAnsi" w:hAnsi="Times New Roman"/>
          <w:color w:val="auto"/>
          <w:sz w:val="24"/>
        </w:rPr>
        <w:t>continues to grow, space for a COMMONS</w:t>
      </w:r>
      <w:r w:rsidRPr="003F62F6">
        <w:rPr>
          <w:rFonts w:ascii="Times New Roman" w:eastAsiaTheme="minorHAnsi" w:hAnsi="Times New Roman"/>
          <w:color w:val="auto"/>
          <w:sz w:val="24"/>
        </w:rPr>
        <w:t xml:space="preserve"> environment will be at a premium.  The library needs to </w:t>
      </w:r>
      <w:r w:rsidR="00097DCC">
        <w:rPr>
          <w:rFonts w:ascii="Times New Roman" w:eastAsiaTheme="minorHAnsi" w:hAnsi="Times New Roman"/>
          <w:color w:val="auto"/>
          <w:sz w:val="24"/>
        </w:rPr>
        <w:t>plan for an increase in</w:t>
      </w:r>
      <w:r w:rsidRPr="003F62F6">
        <w:rPr>
          <w:rFonts w:ascii="Times New Roman" w:eastAsiaTheme="minorHAnsi" w:hAnsi="Times New Roman"/>
          <w:color w:val="auto"/>
          <w:sz w:val="24"/>
        </w:rPr>
        <w:t xml:space="preserve"> the size of its facilities</w:t>
      </w:r>
      <w:r w:rsidR="009942C3">
        <w:rPr>
          <w:rFonts w:ascii="Times New Roman" w:eastAsiaTheme="minorHAnsi" w:hAnsi="Times New Roman"/>
          <w:color w:val="auto"/>
          <w:sz w:val="24"/>
        </w:rPr>
        <w:t xml:space="preserve">. </w:t>
      </w:r>
      <w:r w:rsidR="0010538B">
        <w:rPr>
          <w:rFonts w:ascii="Times New Roman" w:eastAsiaTheme="minorHAnsi" w:hAnsi="Times New Roman"/>
          <w:color w:val="auto"/>
          <w:sz w:val="24"/>
        </w:rPr>
        <w:t>P</w:t>
      </w:r>
      <w:r w:rsidR="005E4E1F" w:rsidRPr="005E4E1F">
        <w:rPr>
          <w:rFonts w:ascii="Times New Roman" w:eastAsiaTheme="minorHAnsi" w:hAnsi="Times New Roman"/>
          <w:color w:val="auto"/>
          <w:sz w:val="24"/>
        </w:rPr>
        <w:t>ossible ways to accomplish this</w:t>
      </w:r>
      <w:r w:rsidR="0010538B">
        <w:rPr>
          <w:rFonts w:ascii="Times New Roman" w:eastAsiaTheme="minorHAnsi" w:hAnsi="Times New Roman"/>
          <w:color w:val="auto"/>
          <w:sz w:val="24"/>
        </w:rPr>
        <w:t xml:space="preserve"> include</w:t>
      </w:r>
      <w:r w:rsidR="005E4E1F" w:rsidRPr="005E4E1F">
        <w:rPr>
          <w:rFonts w:ascii="Times New Roman" w:eastAsiaTheme="minorHAnsi" w:hAnsi="Times New Roman"/>
          <w:color w:val="auto"/>
          <w:sz w:val="24"/>
        </w:rPr>
        <w:t xml:space="preserve">: an expansion in the current location, </w:t>
      </w:r>
      <w:r w:rsidR="0010538B" w:rsidRPr="005E4E1F">
        <w:rPr>
          <w:rFonts w:ascii="Times New Roman" w:eastAsiaTheme="minorHAnsi" w:hAnsi="Times New Roman"/>
          <w:color w:val="auto"/>
          <w:sz w:val="24"/>
        </w:rPr>
        <w:t>a branch library,</w:t>
      </w:r>
      <w:r w:rsidR="0010538B">
        <w:rPr>
          <w:rFonts w:ascii="Times New Roman" w:eastAsiaTheme="minorHAnsi" w:hAnsi="Times New Roman"/>
          <w:color w:val="auto"/>
          <w:sz w:val="24"/>
        </w:rPr>
        <w:t xml:space="preserve"> </w:t>
      </w:r>
      <w:r w:rsidR="005E4E1F" w:rsidRPr="005E4E1F">
        <w:rPr>
          <w:rFonts w:ascii="Times New Roman" w:eastAsiaTheme="minorHAnsi" w:hAnsi="Times New Roman"/>
          <w:color w:val="auto"/>
          <w:sz w:val="24"/>
        </w:rPr>
        <w:t>a new dedicated library building</w:t>
      </w:r>
      <w:r w:rsidR="0010538B">
        <w:rPr>
          <w:rFonts w:ascii="Times New Roman" w:eastAsiaTheme="minorHAnsi" w:hAnsi="Times New Roman"/>
          <w:color w:val="auto"/>
          <w:sz w:val="24"/>
        </w:rPr>
        <w:t xml:space="preserve"> at a different location</w:t>
      </w:r>
      <w:r w:rsidR="005E4E1F" w:rsidRPr="005E4E1F">
        <w:rPr>
          <w:rFonts w:ascii="Times New Roman" w:eastAsiaTheme="minorHAnsi" w:hAnsi="Times New Roman"/>
          <w:color w:val="auto"/>
          <w:sz w:val="24"/>
        </w:rPr>
        <w:t>, or partnering with the Recreation Department to build and staff a multi-use municipal building which could include a community center, library</w:t>
      </w:r>
      <w:r w:rsidR="00097DCC">
        <w:rPr>
          <w:rFonts w:ascii="Times New Roman" w:eastAsiaTheme="minorHAnsi" w:hAnsi="Times New Roman"/>
          <w:color w:val="auto"/>
          <w:sz w:val="24"/>
        </w:rPr>
        <w:t>,</w:t>
      </w:r>
      <w:r w:rsidR="005E4E1F" w:rsidRPr="005E4E1F">
        <w:rPr>
          <w:rFonts w:ascii="Times New Roman" w:eastAsiaTheme="minorHAnsi" w:hAnsi="Times New Roman"/>
          <w:color w:val="auto"/>
          <w:sz w:val="24"/>
        </w:rPr>
        <w:t xml:space="preserve"> and recreational department. </w:t>
      </w:r>
      <w:r w:rsidR="0010538B">
        <w:rPr>
          <w:rFonts w:ascii="Times New Roman" w:eastAsiaTheme="minorHAnsi" w:hAnsi="Times New Roman"/>
          <w:color w:val="auto"/>
          <w:sz w:val="24"/>
        </w:rPr>
        <w:t>An expansion or new building</w:t>
      </w:r>
      <w:r w:rsidR="009942C3" w:rsidRPr="003F62F6">
        <w:rPr>
          <w:rFonts w:ascii="Times New Roman" w:eastAsiaTheme="minorHAnsi" w:hAnsi="Times New Roman"/>
          <w:color w:val="auto"/>
          <w:sz w:val="24"/>
        </w:rPr>
        <w:t xml:space="preserve"> will require a </w:t>
      </w:r>
      <w:r w:rsidR="009942C3" w:rsidRPr="005E4E1F">
        <w:rPr>
          <w:rFonts w:ascii="Times New Roman" w:eastAsiaTheme="minorHAnsi" w:hAnsi="Times New Roman"/>
          <w:color w:val="auto"/>
          <w:sz w:val="24"/>
        </w:rPr>
        <w:t xml:space="preserve">substantial investment in time, energy, and resources to ensure solutions </w:t>
      </w:r>
      <w:r w:rsidR="00090E66">
        <w:rPr>
          <w:rFonts w:ascii="Times New Roman" w:eastAsiaTheme="minorHAnsi" w:hAnsi="Times New Roman"/>
          <w:color w:val="auto"/>
          <w:sz w:val="24"/>
        </w:rPr>
        <w:t xml:space="preserve">that </w:t>
      </w:r>
      <w:r w:rsidR="009942C3" w:rsidRPr="005E4E1F">
        <w:rPr>
          <w:rFonts w:ascii="Times New Roman" w:eastAsiaTheme="minorHAnsi" w:hAnsi="Times New Roman"/>
          <w:color w:val="auto"/>
          <w:sz w:val="24"/>
        </w:rPr>
        <w:t xml:space="preserve">will preserve the unique place the library holds in the hearts and minds of the community. </w:t>
      </w:r>
      <w:r w:rsidR="005E4E1F" w:rsidRPr="005E4E1F">
        <w:rPr>
          <w:rFonts w:ascii="Times New Roman" w:eastAsiaTheme="minorHAnsi" w:hAnsi="Times New Roman"/>
          <w:color w:val="auto"/>
          <w:sz w:val="24"/>
        </w:rPr>
        <w:t>We strongly encourage the process to begin very soon with the goal of completion within 10 years.</w:t>
      </w:r>
      <w:r w:rsidR="005E4E1F" w:rsidRPr="00186AB3">
        <w:rPr>
          <w:rFonts w:ascii="Times New Roman" w:eastAsiaTheme="minorHAnsi" w:hAnsi="Times New Roman"/>
          <w:color w:val="auto"/>
          <w:sz w:val="24"/>
        </w:rPr>
        <w:t xml:space="preserve"> </w:t>
      </w:r>
    </w:p>
    <w:p w:rsidR="003F62F6" w:rsidRPr="003F62F6" w:rsidRDefault="003F62F6" w:rsidP="003F62F6">
      <w:pPr>
        <w:spacing w:after="160" w:line="259" w:lineRule="auto"/>
        <w:rPr>
          <w:rFonts w:ascii="Times New Roman" w:eastAsiaTheme="minorHAnsi" w:hAnsi="Times New Roman"/>
          <w:color w:val="auto"/>
          <w:sz w:val="24"/>
        </w:rPr>
      </w:pPr>
    </w:p>
    <w:p w:rsidR="003F62F6" w:rsidRPr="003F62F6" w:rsidRDefault="003F62F6" w:rsidP="003F62F6">
      <w:pPr>
        <w:spacing w:after="160" w:line="259" w:lineRule="auto"/>
        <w:rPr>
          <w:rFonts w:ascii="Times New Roman" w:eastAsiaTheme="minorHAnsi" w:hAnsi="Times New Roman"/>
          <w:color w:val="auto"/>
          <w:sz w:val="24"/>
        </w:rPr>
      </w:pPr>
      <w:r w:rsidRPr="003F62F6">
        <w:rPr>
          <w:rFonts w:ascii="Times New Roman" w:eastAsiaTheme="minorHAnsi" w:hAnsi="Times New Roman"/>
          <w:color w:val="auto"/>
          <w:sz w:val="24"/>
        </w:rPr>
        <w:t xml:space="preserve">2.  </w:t>
      </w:r>
      <w:r w:rsidR="0010538B">
        <w:rPr>
          <w:rFonts w:ascii="Times New Roman" w:eastAsiaTheme="minorHAnsi" w:hAnsi="Times New Roman"/>
          <w:color w:val="auto"/>
          <w:sz w:val="24"/>
        </w:rPr>
        <w:t xml:space="preserve">DAML </w:t>
      </w:r>
      <w:r w:rsidR="00F620C6">
        <w:rPr>
          <w:rFonts w:ascii="Times New Roman" w:eastAsiaTheme="minorHAnsi" w:hAnsi="Times New Roman"/>
          <w:color w:val="auto"/>
          <w:sz w:val="24"/>
        </w:rPr>
        <w:t>works to</w:t>
      </w:r>
      <w:r w:rsidR="0010538B">
        <w:rPr>
          <w:rFonts w:ascii="Times New Roman" w:eastAsiaTheme="minorHAnsi" w:hAnsi="Times New Roman"/>
          <w:color w:val="auto"/>
          <w:sz w:val="24"/>
        </w:rPr>
        <w:t xml:space="preserve"> s</w:t>
      </w:r>
      <w:r w:rsidR="004F342F">
        <w:rPr>
          <w:rFonts w:ascii="Times New Roman" w:eastAsiaTheme="minorHAnsi" w:hAnsi="Times New Roman"/>
          <w:color w:val="auto"/>
          <w:sz w:val="24"/>
        </w:rPr>
        <w:t>erve as a center for</w:t>
      </w:r>
      <w:r w:rsidRPr="003F62F6">
        <w:rPr>
          <w:rFonts w:ascii="Times New Roman" w:eastAsiaTheme="minorHAnsi" w:hAnsi="Times New Roman"/>
          <w:color w:val="auto"/>
          <w:sz w:val="24"/>
        </w:rPr>
        <w:t xml:space="preserve"> GENERAL INFORMATION on a broad array of topics related to work, school and personal life, with a focus on COMMUNITY REFERRALS to services provided by </w:t>
      </w:r>
      <w:r w:rsidR="00090E66">
        <w:rPr>
          <w:rFonts w:ascii="Times New Roman" w:eastAsiaTheme="minorHAnsi" w:hAnsi="Times New Roman"/>
          <w:color w:val="auto"/>
          <w:sz w:val="24"/>
        </w:rPr>
        <w:t>local</w:t>
      </w:r>
      <w:r w:rsidRPr="003F62F6">
        <w:rPr>
          <w:rFonts w:ascii="Times New Roman" w:eastAsiaTheme="minorHAnsi" w:hAnsi="Times New Roman"/>
          <w:color w:val="auto"/>
          <w:sz w:val="24"/>
        </w:rPr>
        <w:t xml:space="preserve"> agencies and organizations.</w:t>
      </w:r>
      <w:r w:rsidR="00DF7A17">
        <w:rPr>
          <w:rFonts w:ascii="Times New Roman" w:eastAsiaTheme="minorHAnsi" w:hAnsi="Times New Roman"/>
          <w:color w:val="auto"/>
          <w:sz w:val="24"/>
        </w:rPr>
        <w:t xml:space="preserve"> This role can be accomplished by: </w:t>
      </w:r>
    </w:p>
    <w:p w:rsidR="003F62F6" w:rsidRPr="003F62F6" w:rsidRDefault="00DF7A17" w:rsidP="003F62F6">
      <w:pPr>
        <w:numPr>
          <w:ilvl w:val="0"/>
          <w:numId w:val="2"/>
        </w:numPr>
        <w:spacing w:after="160" w:line="259" w:lineRule="auto"/>
        <w:contextualSpacing/>
        <w:rPr>
          <w:rFonts w:ascii="Times New Roman" w:eastAsiaTheme="minorHAnsi" w:hAnsi="Times New Roman"/>
          <w:color w:val="auto"/>
          <w:sz w:val="24"/>
        </w:rPr>
      </w:pPr>
      <w:r>
        <w:rPr>
          <w:rFonts w:ascii="Times New Roman" w:eastAsiaTheme="minorHAnsi" w:hAnsi="Times New Roman"/>
          <w:color w:val="auto"/>
          <w:sz w:val="24"/>
        </w:rPr>
        <w:t>Continuing</w:t>
      </w:r>
      <w:r w:rsidR="004F342F">
        <w:rPr>
          <w:rFonts w:ascii="Times New Roman" w:eastAsiaTheme="minorHAnsi" w:hAnsi="Times New Roman"/>
          <w:color w:val="auto"/>
          <w:sz w:val="24"/>
        </w:rPr>
        <w:t xml:space="preserve"> to </w:t>
      </w:r>
      <w:r w:rsidR="00FC4C35">
        <w:rPr>
          <w:rFonts w:ascii="Times New Roman" w:eastAsiaTheme="minorHAnsi" w:hAnsi="Times New Roman"/>
          <w:color w:val="auto"/>
          <w:sz w:val="24"/>
        </w:rPr>
        <w:t xml:space="preserve">monitor </w:t>
      </w:r>
      <w:r w:rsidR="0010538B">
        <w:rPr>
          <w:rFonts w:ascii="Times New Roman" w:eastAsiaTheme="minorHAnsi" w:hAnsi="Times New Roman"/>
          <w:color w:val="auto"/>
          <w:sz w:val="24"/>
        </w:rPr>
        <w:t>broadband speed</w:t>
      </w:r>
      <w:r w:rsidR="003F62F6" w:rsidRPr="003F62F6">
        <w:rPr>
          <w:rFonts w:ascii="Times New Roman" w:eastAsiaTheme="minorHAnsi" w:hAnsi="Times New Roman"/>
          <w:color w:val="auto"/>
          <w:sz w:val="24"/>
        </w:rPr>
        <w:t xml:space="preserve"> </w:t>
      </w:r>
      <w:r w:rsidR="0010538B">
        <w:rPr>
          <w:rFonts w:ascii="Times New Roman" w:eastAsiaTheme="minorHAnsi" w:hAnsi="Times New Roman"/>
          <w:color w:val="auto"/>
          <w:sz w:val="24"/>
        </w:rPr>
        <w:t>requirements</w:t>
      </w:r>
      <w:r w:rsidR="00FC4C35">
        <w:rPr>
          <w:rFonts w:ascii="Times New Roman" w:eastAsiaTheme="minorHAnsi" w:hAnsi="Times New Roman"/>
          <w:color w:val="auto"/>
          <w:sz w:val="24"/>
        </w:rPr>
        <w:t>, computer equipment and software</w:t>
      </w:r>
      <w:r w:rsidR="0010538B">
        <w:rPr>
          <w:rFonts w:ascii="Times New Roman" w:eastAsiaTheme="minorHAnsi" w:hAnsi="Times New Roman"/>
          <w:color w:val="auto"/>
          <w:sz w:val="24"/>
        </w:rPr>
        <w:t xml:space="preserve"> </w:t>
      </w:r>
      <w:r w:rsidR="003F62F6" w:rsidRPr="003F62F6">
        <w:rPr>
          <w:rFonts w:ascii="Times New Roman" w:eastAsiaTheme="minorHAnsi" w:hAnsi="Times New Roman"/>
          <w:color w:val="auto"/>
          <w:sz w:val="24"/>
        </w:rPr>
        <w:t>to assure</w:t>
      </w:r>
      <w:r w:rsidR="0010538B">
        <w:rPr>
          <w:rFonts w:ascii="Times New Roman" w:eastAsiaTheme="minorHAnsi" w:hAnsi="Times New Roman"/>
          <w:color w:val="auto"/>
          <w:sz w:val="24"/>
        </w:rPr>
        <w:t xml:space="preserve"> ease of</w:t>
      </w:r>
      <w:r w:rsidR="003F62F6" w:rsidRPr="003F62F6">
        <w:rPr>
          <w:rFonts w:ascii="Times New Roman" w:eastAsiaTheme="minorHAnsi" w:hAnsi="Times New Roman"/>
          <w:color w:val="auto"/>
          <w:sz w:val="24"/>
        </w:rPr>
        <w:t xml:space="preserve"> </w:t>
      </w:r>
      <w:r w:rsidR="0010538B">
        <w:rPr>
          <w:rFonts w:ascii="Times New Roman" w:eastAsiaTheme="minorHAnsi" w:hAnsi="Times New Roman"/>
          <w:color w:val="auto"/>
          <w:sz w:val="24"/>
        </w:rPr>
        <w:t>access to information</w:t>
      </w:r>
      <w:r w:rsidR="003F62F6" w:rsidRPr="003F62F6">
        <w:rPr>
          <w:rFonts w:ascii="Times New Roman" w:eastAsiaTheme="minorHAnsi" w:hAnsi="Times New Roman"/>
          <w:color w:val="auto"/>
          <w:sz w:val="24"/>
        </w:rPr>
        <w:t xml:space="preserve"> is maintained.</w:t>
      </w:r>
    </w:p>
    <w:p w:rsidR="003F62F6" w:rsidRPr="003F62F6" w:rsidRDefault="00DF7A17" w:rsidP="003F62F6">
      <w:pPr>
        <w:numPr>
          <w:ilvl w:val="0"/>
          <w:numId w:val="2"/>
        </w:numPr>
        <w:spacing w:after="160" w:line="259" w:lineRule="auto"/>
        <w:contextualSpacing/>
        <w:rPr>
          <w:rFonts w:ascii="Times New Roman" w:eastAsiaTheme="minorHAnsi" w:hAnsi="Times New Roman"/>
          <w:color w:val="auto"/>
          <w:sz w:val="24"/>
        </w:rPr>
      </w:pPr>
      <w:r>
        <w:rPr>
          <w:rFonts w:ascii="Times New Roman" w:eastAsiaTheme="minorHAnsi" w:hAnsi="Times New Roman"/>
          <w:color w:val="auto"/>
          <w:sz w:val="24"/>
        </w:rPr>
        <w:t>Publicizing</w:t>
      </w:r>
      <w:r w:rsidR="00013ACF">
        <w:rPr>
          <w:rFonts w:ascii="Times New Roman" w:eastAsiaTheme="minorHAnsi" w:hAnsi="Times New Roman"/>
          <w:color w:val="auto"/>
          <w:sz w:val="24"/>
        </w:rPr>
        <w:t xml:space="preserve"> c</w:t>
      </w:r>
      <w:r w:rsidR="003F62F6" w:rsidRPr="003F62F6">
        <w:rPr>
          <w:rFonts w:ascii="Times New Roman" w:eastAsiaTheme="minorHAnsi" w:hAnsi="Times New Roman"/>
          <w:color w:val="auto"/>
          <w:sz w:val="24"/>
        </w:rPr>
        <w:t xml:space="preserve">ommunity events and services </w:t>
      </w:r>
      <w:r w:rsidR="00013ACF">
        <w:rPr>
          <w:rFonts w:ascii="Times New Roman" w:eastAsiaTheme="minorHAnsi" w:hAnsi="Times New Roman"/>
          <w:color w:val="auto"/>
          <w:sz w:val="24"/>
        </w:rPr>
        <w:t>through the library controlled media,</w:t>
      </w:r>
      <w:r w:rsidR="003F62F6" w:rsidRPr="003F62F6">
        <w:rPr>
          <w:rFonts w:ascii="Times New Roman" w:eastAsiaTheme="minorHAnsi" w:hAnsi="Times New Roman"/>
          <w:color w:val="auto"/>
          <w:sz w:val="24"/>
        </w:rPr>
        <w:t xml:space="preserve"> as well as highlighting various local organizations and their mission</w:t>
      </w:r>
      <w:r w:rsidR="0010538B">
        <w:rPr>
          <w:rFonts w:ascii="Times New Roman" w:eastAsiaTheme="minorHAnsi" w:hAnsi="Times New Roman"/>
          <w:color w:val="auto"/>
          <w:sz w:val="24"/>
        </w:rPr>
        <w:t>s</w:t>
      </w:r>
      <w:r w:rsidR="003F62F6" w:rsidRPr="003F62F6">
        <w:rPr>
          <w:rFonts w:ascii="Times New Roman" w:eastAsiaTheme="minorHAnsi" w:hAnsi="Times New Roman"/>
          <w:color w:val="auto"/>
          <w:sz w:val="24"/>
        </w:rPr>
        <w:t>.</w:t>
      </w:r>
      <w:r w:rsidR="005E012D">
        <w:rPr>
          <w:rFonts w:ascii="Times New Roman" w:eastAsiaTheme="minorHAnsi" w:hAnsi="Times New Roman"/>
          <w:color w:val="auto"/>
          <w:sz w:val="24"/>
        </w:rPr>
        <w:t xml:space="preserve"> Seek out more ways to advertise library services in media managed by other organizations. </w:t>
      </w:r>
    </w:p>
    <w:p w:rsidR="003F62F6" w:rsidRPr="003F62F6" w:rsidRDefault="00013ACF" w:rsidP="003F62F6">
      <w:pPr>
        <w:numPr>
          <w:ilvl w:val="0"/>
          <w:numId w:val="2"/>
        </w:numPr>
        <w:spacing w:after="160" w:line="259" w:lineRule="auto"/>
        <w:contextualSpacing/>
        <w:rPr>
          <w:rFonts w:ascii="Times New Roman" w:eastAsiaTheme="minorHAnsi" w:hAnsi="Times New Roman"/>
          <w:color w:val="auto"/>
          <w:sz w:val="24"/>
        </w:rPr>
      </w:pPr>
      <w:r>
        <w:rPr>
          <w:rFonts w:ascii="Times New Roman" w:eastAsiaTheme="minorHAnsi" w:hAnsi="Times New Roman"/>
          <w:color w:val="auto"/>
          <w:sz w:val="24"/>
        </w:rPr>
        <w:lastRenderedPageBreak/>
        <w:t>Gear</w:t>
      </w:r>
      <w:r w:rsidR="00DF7A17">
        <w:rPr>
          <w:rFonts w:ascii="Times New Roman" w:eastAsiaTheme="minorHAnsi" w:hAnsi="Times New Roman"/>
          <w:color w:val="auto"/>
          <w:sz w:val="24"/>
        </w:rPr>
        <w:t>ing</w:t>
      </w:r>
      <w:r>
        <w:rPr>
          <w:rFonts w:ascii="Times New Roman" w:eastAsiaTheme="minorHAnsi" w:hAnsi="Times New Roman"/>
          <w:color w:val="auto"/>
          <w:sz w:val="24"/>
        </w:rPr>
        <w:t xml:space="preserve"> programs</w:t>
      </w:r>
      <w:r w:rsidR="003F62F6" w:rsidRPr="003F62F6">
        <w:rPr>
          <w:rFonts w:ascii="Times New Roman" w:eastAsiaTheme="minorHAnsi" w:hAnsi="Times New Roman"/>
          <w:color w:val="auto"/>
          <w:sz w:val="24"/>
        </w:rPr>
        <w:t xml:space="preserve"> to a wide variety of interests </w:t>
      </w:r>
      <w:r w:rsidR="0010538B">
        <w:rPr>
          <w:rFonts w:ascii="Times New Roman" w:eastAsiaTheme="minorHAnsi" w:hAnsi="Times New Roman"/>
          <w:color w:val="auto"/>
          <w:sz w:val="24"/>
        </w:rPr>
        <w:t xml:space="preserve">and ages, </w:t>
      </w:r>
      <w:r w:rsidR="003F62F6" w:rsidRPr="003F62F6">
        <w:rPr>
          <w:rFonts w:ascii="Times New Roman" w:eastAsiaTheme="minorHAnsi" w:hAnsi="Times New Roman"/>
          <w:color w:val="auto"/>
          <w:sz w:val="24"/>
        </w:rPr>
        <w:t>expand</w:t>
      </w:r>
      <w:r>
        <w:rPr>
          <w:rFonts w:ascii="Times New Roman" w:eastAsiaTheme="minorHAnsi" w:hAnsi="Times New Roman"/>
          <w:color w:val="auto"/>
          <w:sz w:val="24"/>
        </w:rPr>
        <w:t xml:space="preserve"> those which are the most successful</w:t>
      </w:r>
      <w:r w:rsidR="003F62F6" w:rsidRPr="003F62F6">
        <w:rPr>
          <w:rFonts w:ascii="Times New Roman" w:eastAsiaTheme="minorHAnsi" w:hAnsi="Times New Roman"/>
          <w:color w:val="auto"/>
          <w:sz w:val="24"/>
        </w:rPr>
        <w:t>.</w:t>
      </w:r>
    </w:p>
    <w:p w:rsidR="0010538B" w:rsidRDefault="00013ACF" w:rsidP="002C3A31">
      <w:pPr>
        <w:numPr>
          <w:ilvl w:val="0"/>
          <w:numId w:val="2"/>
        </w:numPr>
        <w:spacing w:after="160" w:line="259" w:lineRule="auto"/>
        <w:contextualSpacing/>
        <w:rPr>
          <w:rFonts w:ascii="Times New Roman" w:eastAsiaTheme="minorHAnsi" w:hAnsi="Times New Roman"/>
          <w:color w:val="auto"/>
          <w:sz w:val="24"/>
        </w:rPr>
      </w:pPr>
      <w:r w:rsidRPr="0010538B">
        <w:rPr>
          <w:rFonts w:ascii="Times New Roman" w:eastAsiaTheme="minorHAnsi" w:hAnsi="Times New Roman"/>
          <w:color w:val="auto"/>
          <w:sz w:val="24"/>
        </w:rPr>
        <w:t>Develop</w:t>
      </w:r>
      <w:r w:rsidR="00DF7A17">
        <w:rPr>
          <w:rFonts w:ascii="Times New Roman" w:eastAsiaTheme="minorHAnsi" w:hAnsi="Times New Roman"/>
          <w:color w:val="auto"/>
          <w:sz w:val="24"/>
        </w:rPr>
        <w:t>ing</w:t>
      </w:r>
      <w:r w:rsidRPr="0010538B">
        <w:rPr>
          <w:rFonts w:ascii="Times New Roman" w:eastAsiaTheme="minorHAnsi" w:hAnsi="Times New Roman"/>
          <w:color w:val="auto"/>
          <w:sz w:val="24"/>
        </w:rPr>
        <w:t xml:space="preserve"> s</w:t>
      </w:r>
      <w:r w:rsidR="003F62F6" w:rsidRPr="0010538B">
        <w:rPr>
          <w:rFonts w:ascii="Times New Roman" w:eastAsiaTheme="minorHAnsi" w:hAnsi="Times New Roman"/>
          <w:color w:val="auto"/>
          <w:sz w:val="24"/>
        </w:rPr>
        <w:t xml:space="preserve">taff </w:t>
      </w:r>
      <w:r w:rsidRPr="0010538B">
        <w:rPr>
          <w:rFonts w:ascii="Times New Roman" w:eastAsiaTheme="minorHAnsi" w:hAnsi="Times New Roman"/>
          <w:color w:val="auto"/>
          <w:sz w:val="24"/>
        </w:rPr>
        <w:t>education</w:t>
      </w:r>
      <w:r w:rsidR="003F62F6" w:rsidRPr="0010538B">
        <w:rPr>
          <w:rFonts w:ascii="Times New Roman" w:eastAsiaTheme="minorHAnsi" w:hAnsi="Times New Roman"/>
          <w:color w:val="auto"/>
          <w:sz w:val="24"/>
        </w:rPr>
        <w:t xml:space="preserve"> on issues that affect patrons and community members (mental health, bias, economic stability, etc.).</w:t>
      </w:r>
    </w:p>
    <w:p w:rsidR="001318D0" w:rsidRPr="0010538B" w:rsidRDefault="00DF7A17" w:rsidP="002C3A31">
      <w:pPr>
        <w:numPr>
          <w:ilvl w:val="0"/>
          <w:numId w:val="2"/>
        </w:numPr>
        <w:spacing w:after="160" w:line="259" w:lineRule="auto"/>
        <w:contextualSpacing/>
        <w:rPr>
          <w:rFonts w:ascii="Times New Roman" w:eastAsiaTheme="minorHAnsi" w:hAnsi="Times New Roman"/>
          <w:color w:val="auto"/>
          <w:sz w:val="24"/>
        </w:rPr>
      </w:pPr>
      <w:r>
        <w:rPr>
          <w:rFonts w:ascii="Times New Roman" w:eastAsiaTheme="minorHAnsi" w:hAnsi="Times New Roman"/>
          <w:color w:val="auto"/>
          <w:sz w:val="24"/>
        </w:rPr>
        <w:t>Increasing</w:t>
      </w:r>
      <w:r w:rsidR="003F62F6" w:rsidRPr="0010538B">
        <w:rPr>
          <w:rFonts w:ascii="Times New Roman" w:eastAsiaTheme="minorHAnsi" w:hAnsi="Times New Roman"/>
          <w:color w:val="auto"/>
          <w:sz w:val="24"/>
        </w:rPr>
        <w:t xml:space="preserve"> </w:t>
      </w:r>
      <w:r w:rsidR="0010538B">
        <w:rPr>
          <w:rFonts w:ascii="Times New Roman" w:eastAsiaTheme="minorHAnsi" w:hAnsi="Times New Roman"/>
          <w:color w:val="auto"/>
          <w:sz w:val="24"/>
        </w:rPr>
        <w:t>marketing of</w:t>
      </w:r>
      <w:r w:rsidR="00090E66" w:rsidRPr="0010538B">
        <w:rPr>
          <w:rFonts w:ascii="Times New Roman" w:eastAsiaTheme="minorHAnsi" w:hAnsi="Times New Roman"/>
          <w:color w:val="auto"/>
          <w:sz w:val="24"/>
        </w:rPr>
        <w:t xml:space="preserve"> services</w:t>
      </w:r>
      <w:r w:rsidR="003F62F6" w:rsidRPr="0010538B">
        <w:rPr>
          <w:rFonts w:ascii="Times New Roman" w:eastAsiaTheme="minorHAnsi" w:hAnsi="Times New Roman"/>
          <w:color w:val="auto"/>
          <w:sz w:val="24"/>
        </w:rPr>
        <w:t xml:space="preserve"> to </w:t>
      </w:r>
      <w:r w:rsidR="00097DCC">
        <w:rPr>
          <w:rFonts w:ascii="Times New Roman" w:eastAsiaTheme="minorHAnsi" w:hAnsi="Times New Roman"/>
          <w:color w:val="auto"/>
          <w:sz w:val="24"/>
        </w:rPr>
        <w:t>young professionals and college-</w:t>
      </w:r>
      <w:r w:rsidR="003F62F6" w:rsidRPr="0010538B">
        <w:rPr>
          <w:rFonts w:ascii="Times New Roman" w:eastAsiaTheme="minorHAnsi" w:hAnsi="Times New Roman"/>
          <w:color w:val="auto"/>
          <w:sz w:val="24"/>
        </w:rPr>
        <w:t xml:space="preserve">aged adults.  </w:t>
      </w:r>
    </w:p>
    <w:p w:rsidR="00E04253" w:rsidRDefault="00E04253" w:rsidP="001318D0">
      <w:pPr>
        <w:spacing w:after="160" w:line="259" w:lineRule="auto"/>
        <w:rPr>
          <w:rFonts w:ascii="Times New Roman" w:eastAsiaTheme="minorHAnsi" w:hAnsi="Times New Roman"/>
          <w:color w:val="auto"/>
          <w:sz w:val="24"/>
        </w:rPr>
      </w:pPr>
    </w:p>
    <w:p w:rsidR="0010538B" w:rsidRDefault="00BC464E" w:rsidP="001318D0">
      <w:pPr>
        <w:spacing w:after="160" w:line="259" w:lineRule="auto"/>
        <w:rPr>
          <w:rFonts w:ascii="Times New Roman" w:eastAsiaTheme="minorHAnsi" w:hAnsi="Times New Roman"/>
          <w:color w:val="auto"/>
          <w:sz w:val="24"/>
        </w:rPr>
      </w:pPr>
      <w:r>
        <w:rPr>
          <w:rFonts w:ascii="Times New Roman" w:eastAsiaTheme="minorHAnsi" w:hAnsi="Times New Roman"/>
          <w:color w:val="auto"/>
          <w:sz w:val="24"/>
        </w:rPr>
        <w:t>This focus</w:t>
      </w:r>
      <w:r w:rsidR="0010538B">
        <w:rPr>
          <w:rFonts w:ascii="Times New Roman" w:eastAsiaTheme="minorHAnsi" w:hAnsi="Times New Roman"/>
          <w:color w:val="auto"/>
          <w:sz w:val="24"/>
        </w:rPr>
        <w:t xml:space="preserve"> requires that the library think beyond the walls of its own building and instead view the greater Williston area as both a resource to draw from and site for services. DAML should expand existing partnerships with nonprofits and individuals to include relationships with area businesses and governmental agencies. Additional staff hours will be required to develop and maintain these relationships and services.</w:t>
      </w:r>
    </w:p>
    <w:p w:rsidR="0010538B" w:rsidRDefault="0010538B" w:rsidP="001318D0">
      <w:pPr>
        <w:spacing w:after="160" w:line="259" w:lineRule="auto"/>
        <w:rPr>
          <w:rFonts w:ascii="Times New Roman" w:eastAsiaTheme="minorHAnsi" w:hAnsi="Times New Roman"/>
          <w:color w:val="auto"/>
          <w:sz w:val="24"/>
        </w:rPr>
      </w:pPr>
    </w:p>
    <w:p w:rsidR="001318D0" w:rsidRDefault="001318D0" w:rsidP="00573AAA">
      <w:pPr>
        <w:spacing w:after="160" w:line="259" w:lineRule="auto"/>
        <w:rPr>
          <w:rFonts w:ascii="Times New Roman" w:hAnsi="Times New Roman"/>
          <w:sz w:val="24"/>
        </w:rPr>
      </w:pPr>
      <w:r>
        <w:rPr>
          <w:rFonts w:ascii="Times New Roman" w:eastAsiaTheme="minorHAnsi" w:hAnsi="Times New Roman"/>
          <w:color w:val="auto"/>
          <w:sz w:val="24"/>
        </w:rPr>
        <w:t xml:space="preserve">3. </w:t>
      </w:r>
      <w:r w:rsidR="00F620C6">
        <w:rPr>
          <w:rFonts w:ascii="Times New Roman" w:eastAsiaTheme="minorHAnsi" w:hAnsi="Times New Roman"/>
          <w:color w:val="auto"/>
          <w:sz w:val="24"/>
        </w:rPr>
        <w:t>DAML strives to</w:t>
      </w:r>
      <w:r w:rsidR="0010538B">
        <w:rPr>
          <w:rFonts w:ascii="Times New Roman" w:eastAsiaTheme="minorHAnsi" w:hAnsi="Times New Roman"/>
          <w:color w:val="auto"/>
          <w:sz w:val="24"/>
        </w:rPr>
        <w:t xml:space="preserve"> h</w:t>
      </w:r>
      <w:r w:rsidR="00573AAA">
        <w:rPr>
          <w:rFonts w:ascii="Times New Roman" w:hAnsi="Times New Roman"/>
          <w:sz w:val="24"/>
        </w:rPr>
        <w:t>elp to satisfy</w:t>
      </w:r>
      <w:r>
        <w:rPr>
          <w:rFonts w:ascii="Times New Roman" w:hAnsi="Times New Roman"/>
          <w:sz w:val="24"/>
        </w:rPr>
        <w:t xml:space="preserve"> residents’ </w:t>
      </w:r>
      <w:r w:rsidR="001509FC">
        <w:rPr>
          <w:rFonts w:ascii="Times New Roman" w:hAnsi="Times New Roman"/>
          <w:sz w:val="24"/>
        </w:rPr>
        <w:t>interest in CULTURAL AWARENESS in</w:t>
      </w:r>
      <w:r>
        <w:rPr>
          <w:rFonts w:ascii="Times New Roman" w:hAnsi="Times New Roman"/>
          <w:sz w:val="24"/>
        </w:rPr>
        <w:t xml:space="preserve"> a variety of areas </w:t>
      </w:r>
      <w:r w:rsidR="001509FC">
        <w:rPr>
          <w:rFonts w:ascii="Times New Roman" w:hAnsi="Times New Roman"/>
          <w:sz w:val="24"/>
        </w:rPr>
        <w:t>such as</w:t>
      </w:r>
      <w:r>
        <w:rPr>
          <w:rFonts w:ascii="Times New Roman" w:hAnsi="Times New Roman"/>
          <w:sz w:val="24"/>
        </w:rPr>
        <w:t xml:space="preserve"> socio-economic, abilities, race, ethnici</w:t>
      </w:r>
      <w:r w:rsidR="00573AAA">
        <w:rPr>
          <w:rFonts w:ascii="Times New Roman" w:hAnsi="Times New Roman"/>
          <w:sz w:val="24"/>
        </w:rPr>
        <w:t>ty and community heritage.</w:t>
      </w:r>
      <w:r w:rsidR="00DF7A17">
        <w:rPr>
          <w:rFonts w:ascii="Times New Roman" w:hAnsi="Times New Roman"/>
          <w:sz w:val="24"/>
        </w:rPr>
        <w:t xml:space="preserve"> DAML can widen residents’ knowledge by:</w:t>
      </w:r>
    </w:p>
    <w:p w:rsidR="001318D0" w:rsidRDefault="001318D0" w:rsidP="001318D0">
      <w:pPr>
        <w:pStyle w:val="ListParagraph"/>
        <w:numPr>
          <w:ilvl w:val="0"/>
          <w:numId w:val="4"/>
        </w:numPr>
        <w:spacing w:after="160" w:line="256" w:lineRule="auto"/>
        <w:contextualSpacing/>
        <w:rPr>
          <w:rFonts w:ascii="Times New Roman" w:hAnsi="Times New Roman"/>
          <w:sz w:val="24"/>
          <w:szCs w:val="24"/>
        </w:rPr>
      </w:pPr>
      <w:r>
        <w:rPr>
          <w:rFonts w:ascii="Times New Roman" w:hAnsi="Times New Roman"/>
          <w:sz w:val="24"/>
          <w:szCs w:val="24"/>
        </w:rPr>
        <w:t>Engag</w:t>
      </w:r>
      <w:r w:rsidR="00DF7A17">
        <w:rPr>
          <w:rFonts w:ascii="Times New Roman" w:hAnsi="Times New Roman"/>
          <w:sz w:val="24"/>
          <w:szCs w:val="24"/>
        </w:rPr>
        <w:t>ing</w:t>
      </w:r>
      <w:r>
        <w:rPr>
          <w:rFonts w:ascii="Times New Roman" w:hAnsi="Times New Roman"/>
          <w:sz w:val="24"/>
          <w:szCs w:val="24"/>
        </w:rPr>
        <w:t xml:space="preserve"> existing multi-cultural resources—both within and beyon</w:t>
      </w:r>
      <w:r w:rsidR="0010538B">
        <w:rPr>
          <w:rFonts w:ascii="Times New Roman" w:hAnsi="Times New Roman"/>
          <w:sz w:val="24"/>
          <w:szCs w:val="24"/>
        </w:rPr>
        <w:t xml:space="preserve">d our local area—to help inform, provide programs, and </w:t>
      </w:r>
      <w:r>
        <w:rPr>
          <w:rFonts w:ascii="Times New Roman" w:hAnsi="Times New Roman"/>
          <w:sz w:val="24"/>
          <w:szCs w:val="24"/>
        </w:rPr>
        <w:t>resources</w:t>
      </w:r>
      <w:r w:rsidR="0010538B">
        <w:rPr>
          <w:rFonts w:ascii="Times New Roman" w:hAnsi="Times New Roman"/>
          <w:sz w:val="24"/>
          <w:szCs w:val="24"/>
        </w:rPr>
        <w:t xml:space="preserve"> to </w:t>
      </w:r>
      <w:r>
        <w:rPr>
          <w:rFonts w:ascii="Times New Roman" w:hAnsi="Times New Roman"/>
          <w:sz w:val="24"/>
          <w:szCs w:val="24"/>
        </w:rPr>
        <w:t xml:space="preserve">supplement DAML services. </w:t>
      </w:r>
    </w:p>
    <w:p w:rsidR="001318D0" w:rsidRDefault="001318D0" w:rsidP="001318D0">
      <w:pPr>
        <w:pStyle w:val="ListParagraph"/>
        <w:numPr>
          <w:ilvl w:val="0"/>
          <w:numId w:val="4"/>
        </w:numPr>
        <w:spacing w:after="160" w:line="256" w:lineRule="auto"/>
        <w:contextualSpacing/>
        <w:rPr>
          <w:rFonts w:ascii="Times New Roman" w:hAnsi="Times New Roman"/>
          <w:sz w:val="24"/>
          <w:szCs w:val="24"/>
        </w:rPr>
      </w:pPr>
      <w:r>
        <w:rPr>
          <w:rFonts w:ascii="Times New Roman" w:hAnsi="Times New Roman"/>
          <w:sz w:val="24"/>
          <w:szCs w:val="24"/>
        </w:rPr>
        <w:t>Explor</w:t>
      </w:r>
      <w:r w:rsidR="00DF7A17">
        <w:rPr>
          <w:rFonts w:ascii="Times New Roman" w:hAnsi="Times New Roman"/>
          <w:sz w:val="24"/>
          <w:szCs w:val="24"/>
        </w:rPr>
        <w:t>ing</w:t>
      </w:r>
      <w:r>
        <w:rPr>
          <w:rFonts w:ascii="Times New Roman" w:hAnsi="Times New Roman"/>
          <w:sz w:val="24"/>
          <w:szCs w:val="24"/>
        </w:rPr>
        <w:t xml:space="preserve"> ways to evolve as technology continues to develop</w:t>
      </w:r>
      <w:r w:rsidR="00090E66">
        <w:rPr>
          <w:rFonts w:ascii="Times New Roman" w:hAnsi="Times New Roman"/>
          <w:sz w:val="24"/>
          <w:szCs w:val="24"/>
        </w:rPr>
        <w:t>,</w:t>
      </w:r>
      <w:r w:rsidR="0010538B">
        <w:rPr>
          <w:rFonts w:ascii="Times New Roman" w:hAnsi="Times New Roman"/>
          <w:sz w:val="24"/>
          <w:szCs w:val="24"/>
        </w:rPr>
        <w:t xml:space="preserve"> including </w:t>
      </w:r>
      <w:r>
        <w:rPr>
          <w:rFonts w:ascii="Times New Roman" w:hAnsi="Times New Roman"/>
          <w:sz w:val="24"/>
          <w:szCs w:val="24"/>
        </w:rPr>
        <w:t>harness</w:t>
      </w:r>
      <w:r w:rsidR="0010538B">
        <w:rPr>
          <w:rFonts w:ascii="Times New Roman" w:hAnsi="Times New Roman"/>
          <w:sz w:val="24"/>
          <w:szCs w:val="24"/>
        </w:rPr>
        <w:t>ing</w:t>
      </w:r>
      <w:r>
        <w:rPr>
          <w:rFonts w:ascii="Times New Roman" w:hAnsi="Times New Roman"/>
          <w:sz w:val="24"/>
          <w:szCs w:val="24"/>
        </w:rPr>
        <w:t xml:space="preserve"> tools that can connect </w:t>
      </w:r>
      <w:r w:rsidR="00090E66">
        <w:rPr>
          <w:rFonts w:ascii="Times New Roman" w:hAnsi="Times New Roman"/>
          <w:sz w:val="24"/>
          <w:szCs w:val="24"/>
        </w:rPr>
        <w:t>residents</w:t>
      </w:r>
      <w:r>
        <w:rPr>
          <w:rFonts w:ascii="Times New Roman" w:hAnsi="Times New Roman"/>
          <w:sz w:val="24"/>
          <w:szCs w:val="24"/>
        </w:rPr>
        <w:t xml:space="preserve"> to </w:t>
      </w:r>
      <w:r w:rsidR="00090E66">
        <w:rPr>
          <w:rFonts w:ascii="Times New Roman" w:hAnsi="Times New Roman"/>
          <w:sz w:val="24"/>
          <w:szCs w:val="24"/>
        </w:rPr>
        <w:t>library services</w:t>
      </w:r>
      <w:r>
        <w:rPr>
          <w:rFonts w:ascii="Times New Roman" w:hAnsi="Times New Roman"/>
          <w:sz w:val="24"/>
          <w:szCs w:val="24"/>
        </w:rPr>
        <w:t xml:space="preserve">. </w:t>
      </w:r>
    </w:p>
    <w:p w:rsidR="001318D0" w:rsidRPr="0010538B" w:rsidRDefault="001318D0" w:rsidP="001318D0">
      <w:pPr>
        <w:pStyle w:val="ListParagraph"/>
        <w:numPr>
          <w:ilvl w:val="0"/>
          <w:numId w:val="4"/>
        </w:numPr>
        <w:spacing w:after="160" w:line="256" w:lineRule="auto"/>
        <w:contextualSpacing/>
        <w:rPr>
          <w:rFonts w:ascii="Times New Roman" w:hAnsi="Times New Roman"/>
          <w:sz w:val="24"/>
          <w:szCs w:val="24"/>
        </w:rPr>
      </w:pPr>
      <w:r w:rsidRPr="0010538B">
        <w:rPr>
          <w:rFonts w:ascii="Times New Roman" w:hAnsi="Times New Roman"/>
          <w:sz w:val="24"/>
          <w:szCs w:val="24"/>
        </w:rPr>
        <w:t>Utiliz</w:t>
      </w:r>
      <w:r w:rsidR="00DF7A17">
        <w:rPr>
          <w:rFonts w:ascii="Times New Roman" w:hAnsi="Times New Roman"/>
          <w:sz w:val="24"/>
          <w:szCs w:val="24"/>
        </w:rPr>
        <w:t>ing</w:t>
      </w:r>
      <w:r w:rsidRPr="0010538B">
        <w:rPr>
          <w:rFonts w:ascii="Times New Roman" w:hAnsi="Times New Roman"/>
          <w:sz w:val="24"/>
          <w:szCs w:val="24"/>
        </w:rPr>
        <w:t xml:space="preserve"> resources </w:t>
      </w:r>
      <w:r w:rsidR="00425575" w:rsidRPr="0010538B">
        <w:rPr>
          <w:rFonts w:ascii="Times New Roman" w:hAnsi="Times New Roman"/>
          <w:sz w:val="24"/>
          <w:szCs w:val="24"/>
        </w:rPr>
        <w:t>which allow for</w:t>
      </w:r>
      <w:r w:rsidRPr="0010538B">
        <w:rPr>
          <w:rFonts w:ascii="Times New Roman" w:hAnsi="Times New Roman"/>
          <w:sz w:val="24"/>
          <w:szCs w:val="24"/>
        </w:rPr>
        <w:t xml:space="preserve"> participation, both onsite and remotely</w:t>
      </w:r>
      <w:r w:rsidR="00090E66" w:rsidRPr="0010538B">
        <w:rPr>
          <w:rFonts w:ascii="Times New Roman" w:hAnsi="Times New Roman"/>
          <w:sz w:val="24"/>
          <w:szCs w:val="24"/>
        </w:rPr>
        <w:t>,</w:t>
      </w:r>
      <w:r w:rsidRPr="0010538B">
        <w:rPr>
          <w:rFonts w:ascii="Times New Roman" w:hAnsi="Times New Roman"/>
          <w:sz w:val="24"/>
          <w:szCs w:val="24"/>
        </w:rPr>
        <w:t xml:space="preserve"> </w:t>
      </w:r>
      <w:r w:rsidR="00425575" w:rsidRPr="0010538B">
        <w:rPr>
          <w:rFonts w:ascii="Times New Roman" w:hAnsi="Times New Roman"/>
          <w:sz w:val="24"/>
          <w:szCs w:val="24"/>
        </w:rPr>
        <w:t>making services</w:t>
      </w:r>
      <w:r w:rsidRPr="0010538B">
        <w:rPr>
          <w:rFonts w:ascii="Times New Roman" w:hAnsi="Times New Roman"/>
          <w:sz w:val="24"/>
          <w:szCs w:val="24"/>
        </w:rPr>
        <w:t xml:space="preserve"> </w:t>
      </w:r>
      <w:r w:rsidR="00425575" w:rsidRPr="0010538B">
        <w:rPr>
          <w:rFonts w:ascii="Times New Roman" w:hAnsi="Times New Roman"/>
          <w:sz w:val="24"/>
          <w:szCs w:val="24"/>
        </w:rPr>
        <w:t xml:space="preserve">more </w:t>
      </w:r>
      <w:r w:rsidRPr="0010538B">
        <w:rPr>
          <w:rFonts w:ascii="Times New Roman" w:hAnsi="Times New Roman"/>
          <w:sz w:val="24"/>
          <w:szCs w:val="24"/>
        </w:rPr>
        <w:t>accessible</w:t>
      </w:r>
      <w:r w:rsidR="00425575" w:rsidRPr="0010538B">
        <w:rPr>
          <w:rFonts w:ascii="Times New Roman" w:hAnsi="Times New Roman"/>
          <w:sz w:val="24"/>
          <w:szCs w:val="24"/>
        </w:rPr>
        <w:t xml:space="preserve"> </w:t>
      </w:r>
      <w:r w:rsidR="0010538B">
        <w:rPr>
          <w:rFonts w:ascii="Times New Roman" w:hAnsi="Times New Roman"/>
          <w:sz w:val="24"/>
          <w:szCs w:val="24"/>
        </w:rPr>
        <w:t>at any hour or location</w:t>
      </w:r>
      <w:r w:rsidR="00FC4C35">
        <w:rPr>
          <w:rFonts w:ascii="Times New Roman" w:hAnsi="Times New Roman"/>
          <w:sz w:val="24"/>
          <w:szCs w:val="24"/>
        </w:rPr>
        <w:t xml:space="preserve"> and in variety of ways including socially and intellectually</w:t>
      </w:r>
      <w:r w:rsidRPr="0010538B">
        <w:rPr>
          <w:rFonts w:ascii="Times New Roman" w:hAnsi="Times New Roman"/>
          <w:sz w:val="24"/>
          <w:szCs w:val="24"/>
        </w:rPr>
        <w:t>.</w:t>
      </w:r>
    </w:p>
    <w:p w:rsidR="001318D0" w:rsidRDefault="001318D0" w:rsidP="001318D0">
      <w:pPr>
        <w:pStyle w:val="ListParagraph"/>
        <w:numPr>
          <w:ilvl w:val="0"/>
          <w:numId w:val="4"/>
        </w:numPr>
        <w:spacing w:after="160" w:line="256" w:lineRule="auto"/>
        <w:contextualSpacing/>
        <w:rPr>
          <w:rFonts w:ascii="Times New Roman" w:hAnsi="Times New Roman"/>
          <w:sz w:val="24"/>
          <w:szCs w:val="24"/>
        </w:rPr>
      </w:pPr>
      <w:r>
        <w:rPr>
          <w:rFonts w:ascii="Times New Roman" w:hAnsi="Times New Roman"/>
          <w:sz w:val="24"/>
          <w:szCs w:val="24"/>
        </w:rPr>
        <w:t>Provid</w:t>
      </w:r>
      <w:r w:rsidR="00DF7A17">
        <w:rPr>
          <w:rFonts w:ascii="Times New Roman" w:hAnsi="Times New Roman"/>
          <w:sz w:val="24"/>
          <w:szCs w:val="24"/>
        </w:rPr>
        <w:t>ing</w:t>
      </w:r>
      <w:r>
        <w:rPr>
          <w:rFonts w:ascii="Times New Roman" w:hAnsi="Times New Roman"/>
          <w:sz w:val="24"/>
          <w:szCs w:val="24"/>
        </w:rPr>
        <w:t xml:space="preserve"> co</w:t>
      </w:r>
      <w:r w:rsidR="0010538B">
        <w:rPr>
          <w:rFonts w:ascii="Times New Roman" w:hAnsi="Times New Roman"/>
          <w:sz w:val="24"/>
          <w:szCs w:val="24"/>
        </w:rPr>
        <w:t>llections which recognize and educate</w:t>
      </w:r>
      <w:r w:rsidR="00573AAA">
        <w:rPr>
          <w:rFonts w:ascii="Times New Roman" w:hAnsi="Times New Roman"/>
          <w:sz w:val="24"/>
          <w:szCs w:val="24"/>
        </w:rPr>
        <w:t xml:space="preserve"> about </w:t>
      </w:r>
      <w:r>
        <w:rPr>
          <w:rFonts w:ascii="Times New Roman" w:hAnsi="Times New Roman"/>
          <w:sz w:val="24"/>
          <w:szCs w:val="24"/>
        </w:rPr>
        <w:t xml:space="preserve">cultural awareness/bias, and develop programming that supports various cultures and family types </w:t>
      </w:r>
      <w:r w:rsidR="0010538B">
        <w:rPr>
          <w:rFonts w:ascii="Times New Roman" w:hAnsi="Times New Roman"/>
          <w:sz w:val="24"/>
          <w:szCs w:val="24"/>
        </w:rPr>
        <w:t>to</w:t>
      </w:r>
      <w:r>
        <w:rPr>
          <w:rFonts w:ascii="Times New Roman" w:hAnsi="Times New Roman"/>
          <w:sz w:val="24"/>
          <w:szCs w:val="24"/>
        </w:rPr>
        <w:t xml:space="preserve"> aid our community in open communication and discussion.</w:t>
      </w:r>
    </w:p>
    <w:p w:rsidR="001318D0" w:rsidRDefault="001509FC" w:rsidP="001318D0">
      <w:pPr>
        <w:pStyle w:val="ListParagraph"/>
        <w:numPr>
          <w:ilvl w:val="0"/>
          <w:numId w:val="4"/>
        </w:numPr>
        <w:spacing w:after="160" w:line="256" w:lineRule="auto"/>
        <w:contextualSpacing/>
        <w:rPr>
          <w:rFonts w:ascii="Times New Roman" w:hAnsi="Times New Roman"/>
          <w:sz w:val="24"/>
          <w:szCs w:val="24"/>
        </w:rPr>
      </w:pPr>
      <w:r>
        <w:rPr>
          <w:rFonts w:ascii="Times New Roman" w:hAnsi="Times New Roman"/>
          <w:sz w:val="24"/>
          <w:szCs w:val="24"/>
        </w:rPr>
        <w:t>Design</w:t>
      </w:r>
      <w:r w:rsidR="00DF7A17">
        <w:rPr>
          <w:rFonts w:ascii="Times New Roman" w:hAnsi="Times New Roman"/>
          <w:sz w:val="24"/>
          <w:szCs w:val="24"/>
        </w:rPr>
        <w:t>ing</w:t>
      </w:r>
      <w:r>
        <w:rPr>
          <w:rFonts w:ascii="Times New Roman" w:hAnsi="Times New Roman"/>
          <w:sz w:val="24"/>
          <w:szCs w:val="24"/>
        </w:rPr>
        <w:t xml:space="preserve"> engaging opportunities to reflect and honor diverse voices and cultural histories. </w:t>
      </w:r>
    </w:p>
    <w:p w:rsidR="001318D0" w:rsidRDefault="001318D0" w:rsidP="001318D0">
      <w:pPr>
        <w:pStyle w:val="ListParagraph"/>
        <w:rPr>
          <w:rFonts w:ascii="Times New Roman" w:hAnsi="Times New Roman"/>
          <w:sz w:val="24"/>
          <w:szCs w:val="24"/>
        </w:rPr>
      </w:pPr>
    </w:p>
    <w:p w:rsidR="001318D0" w:rsidRDefault="001318D0" w:rsidP="001318D0">
      <w:pPr>
        <w:spacing w:after="160" w:line="259" w:lineRule="auto"/>
        <w:rPr>
          <w:rFonts w:ascii="Times New Roman" w:eastAsiaTheme="minorHAnsi" w:hAnsi="Times New Roman"/>
          <w:color w:val="auto"/>
          <w:sz w:val="24"/>
        </w:rPr>
      </w:pPr>
      <w:r>
        <w:rPr>
          <w:rFonts w:ascii="Times New Roman" w:hAnsi="Times New Roman"/>
          <w:sz w:val="24"/>
        </w:rPr>
        <w:t xml:space="preserve">DAML provides a safe and welcoming environment that supports patrons of all types in ways      that </w:t>
      </w:r>
      <w:r w:rsidR="00F620C6">
        <w:rPr>
          <w:rFonts w:ascii="Times New Roman" w:hAnsi="Times New Roman"/>
          <w:sz w:val="24"/>
        </w:rPr>
        <w:t>supplement</w:t>
      </w:r>
      <w:r>
        <w:rPr>
          <w:rFonts w:ascii="Times New Roman" w:hAnsi="Times New Roman"/>
          <w:sz w:val="24"/>
        </w:rPr>
        <w:t xml:space="preserve"> traditional services. Creating ways to adapt services to </w:t>
      </w:r>
      <w:r w:rsidR="005E012D">
        <w:rPr>
          <w:rFonts w:ascii="Times New Roman" w:hAnsi="Times New Roman"/>
          <w:sz w:val="24"/>
        </w:rPr>
        <w:t xml:space="preserve">better </w:t>
      </w:r>
      <w:r>
        <w:rPr>
          <w:rFonts w:ascii="Times New Roman" w:hAnsi="Times New Roman"/>
          <w:sz w:val="24"/>
        </w:rPr>
        <w:t>meet, invite and include all individuals was a very clear desire in survey feedback.</w:t>
      </w:r>
    </w:p>
    <w:p w:rsidR="001318D0" w:rsidRPr="001318D0" w:rsidRDefault="001318D0" w:rsidP="001318D0">
      <w:pPr>
        <w:spacing w:after="160" w:line="259" w:lineRule="auto"/>
        <w:rPr>
          <w:rFonts w:ascii="Times New Roman" w:eastAsiaTheme="minorHAnsi" w:hAnsi="Times New Roman"/>
          <w:color w:val="auto"/>
          <w:sz w:val="24"/>
        </w:rPr>
      </w:pPr>
      <w:r>
        <w:rPr>
          <w:rFonts w:ascii="Times New Roman" w:hAnsi="Times New Roman"/>
          <w:sz w:val="24"/>
        </w:rPr>
        <w:t>CULTURAL AWARENESS is more than just diversity. It is recognizing that every one of these issues is interconnected. If affordable housing is not available, there will not be much diversity</w:t>
      </w:r>
      <w:r w:rsidR="001509FC">
        <w:rPr>
          <w:rFonts w:ascii="Times New Roman" w:hAnsi="Times New Roman"/>
          <w:sz w:val="24"/>
        </w:rPr>
        <w:t xml:space="preserve"> in the residents</w:t>
      </w:r>
      <w:r>
        <w:rPr>
          <w:rFonts w:ascii="Times New Roman" w:hAnsi="Times New Roman"/>
          <w:sz w:val="24"/>
        </w:rPr>
        <w:t xml:space="preserve">. If you do not have a car, you cannot always access everything that might be available. If you are working two jobs to support your family, you need flexible hours. Programming for </w:t>
      </w:r>
      <w:r w:rsidR="00573AAA">
        <w:rPr>
          <w:rFonts w:ascii="Times New Roman" w:hAnsi="Times New Roman"/>
          <w:sz w:val="24"/>
        </w:rPr>
        <w:t>all ages</w:t>
      </w:r>
      <w:r>
        <w:rPr>
          <w:rFonts w:ascii="Times New Roman" w:hAnsi="Times New Roman"/>
          <w:sz w:val="24"/>
        </w:rPr>
        <w:t xml:space="preserve"> and opportunities for </w:t>
      </w:r>
      <w:r w:rsidR="00573AAA">
        <w:rPr>
          <w:rFonts w:ascii="Times New Roman" w:hAnsi="Times New Roman"/>
          <w:sz w:val="24"/>
        </w:rPr>
        <w:t>the various generations to interact</w:t>
      </w:r>
      <w:r>
        <w:rPr>
          <w:rFonts w:ascii="Times New Roman" w:hAnsi="Times New Roman"/>
          <w:sz w:val="24"/>
        </w:rPr>
        <w:t xml:space="preserve"> is not only </w:t>
      </w:r>
      <w:r w:rsidR="00573AAA">
        <w:rPr>
          <w:rFonts w:ascii="Times New Roman" w:hAnsi="Times New Roman"/>
          <w:sz w:val="24"/>
        </w:rPr>
        <w:t>desirable, but was a consistently stated desire of residents</w:t>
      </w:r>
      <w:r>
        <w:rPr>
          <w:rFonts w:ascii="Times New Roman" w:hAnsi="Times New Roman"/>
          <w:sz w:val="24"/>
        </w:rPr>
        <w:t xml:space="preserve">. </w:t>
      </w:r>
    </w:p>
    <w:p w:rsidR="004B7063" w:rsidRDefault="004B7063" w:rsidP="006966CB">
      <w:pPr>
        <w:jc w:val="center"/>
        <w:rPr>
          <w:rFonts w:ascii="Times New Roman" w:hAnsi="Times New Roman"/>
          <w:b/>
          <w:sz w:val="24"/>
          <w:u w:val="single"/>
        </w:rPr>
      </w:pPr>
    </w:p>
    <w:p w:rsidR="006F05AE" w:rsidRDefault="00F16E8D" w:rsidP="006966CB">
      <w:pPr>
        <w:jc w:val="center"/>
        <w:rPr>
          <w:rFonts w:ascii="Times New Roman" w:hAnsi="Times New Roman"/>
          <w:b/>
          <w:sz w:val="24"/>
          <w:u w:val="single"/>
        </w:rPr>
      </w:pPr>
      <w:bookmarkStart w:id="6" w:name="Charts_and_Statistics"/>
      <w:r>
        <w:rPr>
          <w:rFonts w:ascii="Times New Roman" w:hAnsi="Times New Roman"/>
          <w:b/>
          <w:sz w:val="24"/>
          <w:u w:val="single"/>
        </w:rPr>
        <w:lastRenderedPageBreak/>
        <w:t>Charts and Statistics</w:t>
      </w:r>
    </w:p>
    <w:bookmarkEnd w:id="6"/>
    <w:p w:rsidR="00F16E8D" w:rsidRPr="00186AB3" w:rsidRDefault="00F16E8D" w:rsidP="00F16E8D">
      <w:pPr>
        <w:jc w:val="center"/>
        <w:rPr>
          <w:rFonts w:ascii="Times New Roman" w:hAnsi="Times New Roman"/>
          <w:sz w:val="24"/>
        </w:rPr>
      </w:pPr>
      <w:r w:rsidRPr="00186AB3">
        <w:rPr>
          <w:rFonts w:ascii="Times New Roman" w:hAnsi="Times New Roman"/>
          <w:noProof/>
          <w:sz w:val="24"/>
        </w:rPr>
        <w:drawing>
          <wp:inline distT="0" distB="0" distL="0" distR="0" wp14:anchorId="0BEB47F9" wp14:editId="5C34C68A">
            <wp:extent cx="3552825" cy="20478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6E8D" w:rsidRDefault="00F16E8D" w:rsidP="00EC7AF0">
      <w:pPr>
        <w:jc w:val="both"/>
        <w:rPr>
          <w:rStyle w:val="Hyperlink"/>
          <w:rFonts w:ascii="Times New Roman" w:hAnsi="Times New Roman"/>
          <w:sz w:val="24"/>
        </w:rPr>
      </w:pPr>
      <w:r>
        <w:rPr>
          <w:rFonts w:ascii="Times New Roman" w:hAnsi="Times New Roman"/>
          <w:sz w:val="24"/>
        </w:rPr>
        <w:tab/>
      </w:r>
      <w:hyperlink r:id="rId12" w:history="1">
        <w:r w:rsidRPr="00907327">
          <w:rPr>
            <w:rStyle w:val="Hyperlink"/>
            <w:rFonts w:ascii="Times New Roman" w:hAnsi="Times New Roman"/>
            <w:sz w:val="24"/>
          </w:rPr>
          <w:t>Vermont Vital Statistics Reports (2010-2016)</w:t>
        </w:r>
      </w:hyperlink>
      <w:r>
        <w:rPr>
          <w:rFonts w:ascii="Times New Roman" w:hAnsi="Times New Roman"/>
          <w:sz w:val="24"/>
        </w:rPr>
        <w:t xml:space="preserve">      </w:t>
      </w:r>
      <w:r w:rsidR="00EC7AF0">
        <w:rPr>
          <w:rFonts w:ascii="Times New Roman" w:hAnsi="Times New Roman"/>
          <w:sz w:val="24"/>
        </w:rPr>
        <w:t xml:space="preserve">  </w:t>
      </w:r>
      <w:hyperlink r:id="rId13" w:history="1">
        <w:r w:rsidRPr="00907327">
          <w:rPr>
            <w:rStyle w:val="Hyperlink"/>
            <w:rFonts w:ascii="Times New Roman" w:hAnsi="Times New Roman"/>
            <w:sz w:val="24"/>
          </w:rPr>
          <w:t>U.S. Census Bureau Quick Facts (2017)</w:t>
        </w:r>
      </w:hyperlink>
    </w:p>
    <w:p w:rsidR="00F16E8D" w:rsidRDefault="00F16E8D" w:rsidP="00F16E8D">
      <w:pPr>
        <w:jc w:val="center"/>
        <w:rPr>
          <w:rStyle w:val="Hyperlink"/>
          <w:rFonts w:ascii="Times New Roman" w:hAnsi="Times New Roman"/>
          <w:sz w:val="24"/>
        </w:rPr>
      </w:pPr>
      <w:r w:rsidRPr="00186AB3">
        <w:rPr>
          <w:rFonts w:ascii="Times New Roman" w:hAnsi="Times New Roman"/>
          <w:noProof/>
          <w:sz w:val="24"/>
        </w:rPr>
        <w:drawing>
          <wp:inline distT="0" distB="0" distL="0" distR="0" wp14:anchorId="7DB80F5C" wp14:editId="193230A3">
            <wp:extent cx="3699510" cy="2260812"/>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0930" t="25128" r="17147" b="24103"/>
                    <a:stretch/>
                  </pic:blipFill>
                  <pic:spPr bwMode="auto">
                    <a:xfrm>
                      <a:off x="0" y="0"/>
                      <a:ext cx="3711010" cy="2267840"/>
                    </a:xfrm>
                    <a:prstGeom prst="rect">
                      <a:avLst/>
                    </a:prstGeom>
                    <a:ln>
                      <a:noFill/>
                    </a:ln>
                    <a:extLst>
                      <a:ext uri="{53640926-AAD7-44D8-BBD7-CCE9431645EC}">
                        <a14:shadowObscured xmlns:a14="http://schemas.microsoft.com/office/drawing/2010/main"/>
                      </a:ext>
                    </a:extLst>
                  </pic:spPr>
                </pic:pic>
              </a:graphicData>
            </a:graphic>
          </wp:inline>
        </w:drawing>
      </w:r>
    </w:p>
    <w:p w:rsidR="00EC7AF0" w:rsidRDefault="00EC7AF0" w:rsidP="00EC7AF0">
      <w:pPr>
        <w:jc w:val="center"/>
        <w:rPr>
          <w:rFonts w:ascii="Times New Roman" w:hAnsi="Times New Roman"/>
          <w:sz w:val="24"/>
        </w:rPr>
      </w:pPr>
    </w:p>
    <w:p w:rsidR="00EC7AF0" w:rsidRDefault="00EC7AF0" w:rsidP="00EC7AF0">
      <w:pPr>
        <w:jc w:val="center"/>
        <w:rPr>
          <w:rFonts w:ascii="Times New Roman" w:hAnsi="Times New Roman"/>
          <w:sz w:val="24"/>
        </w:rPr>
      </w:pPr>
      <w:r>
        <w:rPr>
          <w:rFonts w:ascii="Times New Roman" w:hAnsi="Times New Roman"/>
          <w:sz w:val="24"/>
        </w:rPr>
        <w:t>F</w:t>
      </w:r>
      <w:r w:rsidRPr="004F28BC">
        <w:rPr>
          <w:rFonts w:ascii="Times New Roman" w:hAnsi="Times New Roman"/>
          <w:sz w:val="24"/>
        </w:rPr>
        <w:t>Y 1999 = Most Recent Library Addition</w:t>
      </w:r>
    </w:p>
    <w:tbl>
      <w:tblPr>
        <w:tblStyle w:val="TableGrid"/>
        <w:tblW w:w="0" w:type="auto"/>
        <w:tblLook w:val="04A0" w:firstRow="1" w:lastRow="0" w:firstColumn="1" w:lastColumn="0" w:noHBand="0" w:noVBand="1"/>
      </w:tblPr>
      <w:tblGrid>
        <w:gridCol w:w="2695"/>
        <w:gridCol w:w="1170"/>
        <w:gridCol w:w="1350"/>
        <w:gridCol w:w="3870"/>
      </w:tblGrid>
      <w:tr w:rsidR="00EC7AF0" w:rsidTr="00D427EC">
        <w:tc>
          <w:tcPr>
            <w:tcW w:w="2695" w:type="dxa"/>
          </w:tcPr>
          <w:p w:rsidR="00EC7AF0" w:rsidRPr="00D87A51" w:rsidRDefault="00EC7AF0" w:rsidP="00D427EC">
            <w:pPr>
              <w:rPr>
                <w:b/>
              </w:rPr>
            </w:pPr>
          </w:p>
        </w:tc>
        <w:tc>
          <w:tcPr>
            <w:tcW w:w="1170" w:type="dxa"/>
          </w:tcPr>
          <w:p w:rsidR="00EC7AF0" w:rsidRPr="00D87A51" w:rsidRDefault="00EC7AF0" w:rsidP="00D427EC">
            <w:pPr>
              <w:rPr>
                <w:b/>
              </w:rPr>
            </w:pPr>
            <w:r w:rsidRPr="00D87A51">
              <w:rPr>
                <w:b/>
              </w:rPr>
              <w:t>FY2013</w:t>
            </w:r>
          </w:p>
        </w:tc>
        <w:tc>
          <w:tcPr>
            <w:tcW w:w="1350" w:type="dxa"/>
          </w:tcPr>
          <w:p w:rsidR="00EC7AF0" w:rsidRPr="00D87A51" w:rsidRDefault="00EC7AF0" w:rsidP="00D427EC">
            <w:pPr>
              <w:rPr>
                <w:b/>
              </w:rPr>
            </w:pPr>
            <w:r w:rsidRPr="00D87A51">
              <w:rPr>
                <w:b/>
              </w:rPr>
              <w:t>FY2018</w:t>
            </w:r>
          </w:p>
        </w:tc>
        <w:tc>
          <w:tcPr>
            <w:tcW w:w="3870" w:type="dxa"/>
          </w:tcPr>
          <w:p w:rsidR="00EC7AF0" w:rsidRPr="00D87A51" w:rsidRDefault="00EC7AF0" w:rsidP="00D427EC">
            <w:pPr>
              <w:rPr>
                <w:b/>
              </w:rPr>
            </w:pPr>
            <w:r w:rsidRPr="00D87A51">
              <w:rPr>
                <w:b/>
              </w:rPr>
              <w:t>FY1999</w:t>
            </w:r>
          </w:p>
        </w:tc>
      </w:tr>
      <w:tr w:rsidR="00EC7AF0" w:rsidTr="00D427EC">
        <w:tc>
          <w:tcPr>
            <w:tcW w:w="2695" w:type="dxa"/>
          </w:tcPr>
          <w:p w:rsidR="00EC7AF0" w:rsidRPr="00D87A51" w:rsidRDefault="00EC7AF0" w:rsidP="00D427EC">
            <w:pPr>
              <w:rPr>
                <w:b/>
              </w:rPr>
            </w:pPr>
            <w:r w:rsidRPr="00D87A51">
              <w:rPr>
                <w:b/>
              </w:rPr>
              <w:t>Total Registered Patrons</w:t>
            </w:r>
          </w:p>
        </w:tc>
        <w:tc>
          <w:tcPr>
            <w:tcW w:w="1170" w:type="dxa"/>
          </w:tcPr>
          <w:p w:rsidR="00EC7AF0" w:rsidRPr="00D87A51" w:rsidRDefault="00EC7AF0" w:rsidP="00D427EC">
            <w:pPr>
              <w:rPr>
                <w:b/>
              </w:rPr>
            </w:pPr>
            <w:r w:rsidRPr="00D87A51">
              <w:rPr>
                <w:b/>
              </w:rPr>
              <w:t>5,157</w:t>
            </w:r>
          </w:p>
        </w:tc>
        <w:tc>
          <w:tcPr>
            <w:tcW w:w="1350" w:type="dxa"/>
          </w:tcPr>
          <w:p w:rsidR="00EC7AF0" w:rsidRPr="00D87A51" w:rsidRDefault="00EC7AF0" w:rsidP="00D427EC">
            <w:pPr>
              <w:rPr>
                <w:b/>
              </w:rPr>
            </w:pPr>
            <w:r>
              <w:rPr>
                <w:b/>
              </w:rPr>
              <w:t>4,303*</w:t>
            </w:r>
          </w:p>
        </w:tc>
        <w:tc>
          <w:tcPr>
            <w:tcW w:w="3870" w:type="dxa"/>
          </w:tcPr>
          <w:p w:rsidR="00EC7AF0" w:rsidRPr="00D87A51" w:rsidRDefault="00EC7AF0" w:rsidP="00D427EC">
            <w:pPr>
              <w:rPr>
                <w:b/>
              </w:rPr>
            </w:pPr>
            <w:r>
              <w:rPr>
                <w:b/>
              </w:rPr>
              <w:t>3,967</w:t>
            </w:r>
          </w:p>
        </w:tc>
      </w:tr>
      <w:tr w:rsidR="00EC7AF0" w:rsidTr="00D427EC">
        <w:tc>
          <w:tcPr>
            <w:tcW w:w="2695" w:type="dxa"/>
          </w:tcPr>
          <w:p w:rsidR="00EC7AF0" w:rsidRDefault="00EC7AF0" w:rsidP="00D427EC">
            <w:r>
              <w:t>Williston</w:t>
            </w:r>
          </w:p>
        </w:tc>
        <w:tc>
          <w:tcPr>
            <w:tcW w:w="1170" w:type="dxa"/>
          </w:tcPr>
          <w:p w:rsidR="00EC7AF0" w:rsidRDefault="00EC7AF0" w:rsidP="00D427EC">
            <w:r>
              <w:t>4,913</w:t>
            </w:r>
          </w:p>
        </w:tc>
        <w:tc>
          <w:tcPr>
            <w:tcW w:w="1350" w:type="dxa"/>
          </w:tcPr>
          <w:p w:rsidR="00EC7AF0" w:rsidRDefault="00EC7AF0" w:rsidP="00D427EC">
            <w:r>
              <w:t>4044</w:t>
            </w:r>
          </w:p>
        </w:tc>
        <w:tc>
          <w:tcPr>
            <w:tcW w:w="3870" w:type="dxa"/>
          </w:tcPr>
          <w:p w:rsidR="00EC7AF0" w:rsidRDefault="00EC7AF0" w:rsidP="00D427EC">
            <w:r>
              <w:t>n/a</w:t>
            </w:r>
          </w:p>
        </w:tc>
      </w:tr>
      <w:tr w:rsidR="00EC7AF0" w:rsidTr="00D427EC">
        <w:tc>
          <w:tcPr>
            <w:tcW w:w="2695" w:type="dxa"/>
          </w:tcPr>
          <w:p w:rsidR="00EC7AF0" w:rsidRDefault="00EC7AF0" w:rsidP="00D427EC">
            <w:r>
              <w:t>St. George</w:t>
            </w:r>
          </w:p>
        </w:tc>
        <w:tc>
          <w:tcPr>
            <w:tcW w:w="1170" w:type="dxa"/>
          </w:tcPr>
          <w:p w:rsidR="00EC7AF0" w:rsidRDefault="00EC7AF0" w:rsidP="00D427EC">
            <w:r>
              <w:t>192</w:t>
            </w:r>
          </w:p>
        </w:tc>
        <w:tc>
          <w:tcPr>
            <w:tcW w:w="1350" w:type="dxa"/>
          </w:tcPr>
          <w:p w:rsidR="00EC7AF0" w:rsidRDefault="00EC7AF0" w:rsidP="00D427EC">
            <w:r>
              <w:t>197</w:t>
            </w:r>
          </w:p>
        </w:tc>
        <w:tc>
          <w:tcPr>
            <w:tcW w:w="3870" w:type="dxa"/>
          </w:tcPr>
          <w:p w:rsidR="00EC7AF0" w:rsidRDefault="00EC7AF0" w:rsidP="00D427EC">
            <w:r>
              <w:t>n/a</w:t>
            </w:r>
          </w:p>
        </w:tc>
      </w:tr>
      <w:tr w:rsidR="00EC7AF0" w:rsidTr="00D427EC">
        <w:tc>
          <w:tcPr>
            <w:tcW w:w="2695" w:type="dxa"/>
          </w:tcPr>
          <w:p w:rsidR="00EC7AF0" w:rsidRDefault="00EC7AF0" w:rsidP="00D427EC">
            <w:r>
              <w:t>Out of Town/Other</w:t>
            </w:r>
          </w:p>
        </w:tc>
        <w:tc>
          <w:tcPr>
            <w:tcW w:w="1170" w:type="dxa"/>
          </w:tcPr>
          <w:p w:rsidR="00EC7AF0" w:rsidRDefault="00EC7AF0" w:rsidP="00D427EC">
            <w:r>
              <w:t>52</w:t>
            </w:r>
          </w:p>
        </w:tc>
        <w:tc>
          <w:tcPr>
            <w:tcW w:w="1350" w:type="dxa"/>
          </w:tcPr>
          <w:p w:rsidR="00EC7AF0" w:rsidRDefault="00EC7AF0" w:rsidP="00D427EC">
            <w:r>
              <w:t>62</w:t>
            </w:r>
          </w:p>
        </w:tc>
        <w:tc>
          <w:tcPr>
            <w:tcW w:w="3870" w:type="dxa"/>
          </w:tcPr>
          <w:p w:rsidR="00EC7AF0" w:rsidRDefault="00EC7AF0" w:rsidP="00D427EC">
            <w:r>
              <w:t>n/a</w:t>
            </w:r>
          </w:p>
        </w:tc>
      </w:tr>
      <w:tr w:rsidR="00EC7AF0" w:rsidTr="00D427EC">
        <w:tc>
          <w:tcPr>
            <w:tcW w:w="2695" w:type="dxa"/>
          </w:tcPr>
          <w:p w:rsidR="00EC7AF0" w:rsidRDefault="00EC7AF0" w:rsidP="00D427EC">
            <w:r>
              <w:t>Homecard patrons borrowing from DAML</w:t>
            </w:r>
          </w:p>
        </w:tc>
        <w:tc>
          <w:tcPr>
            <w:tcW w:w="1170" w:type="dxa"/>
          </w:tcPr>
          <w:p w:rsidR="00EC7AF0" w:rsidRDefault="00EC7AF0" w:rsidP="00D427EC">
            <w:r>
              <w:t>1,110**</w:t>
            </w:r>
          </w:p>
        </w:tc>
        <w:tc>
          <w:tcPr>
            <w:tcW w:w="1350" w:type="dxa"/>
          </w:tcPr>
          <w:p w:rsidR="00EC7AF0" w:rsidRDefault="00EC7AF0" w:rsidP="00D427EC">
            <w:r>
              <w:t>929**</w:t>
            </w:r>
          </w:p>
        </w:tc>
        <w:tc>
          <w:tcPr>
            <w:tcW w:w="3870" w:type="dxa"/>
          </w:tcPr>
          <w:p w:rsidR="00EC7AF0" w:rsidRDefault="00EC7AF0" w:rsidP="00D427EC">
            <w:r>
              <w:t>Pre-dates Homecard: patrons from other towns included in total registrations</w:t>
            </w:r>
          </w:p>
        </w:tc>
      </w:tr>
    </w:tbl>
    <w:p w:rsidR="00EC7AF0" w:rsidRDefault="00EC7AF0" w:rsidP="00EC7AF0">
      <w:r>
        <w:br/>
        <w:t xml:space="preserve">*Patron </w:t>
      </w:r>
      <w:r w:rsidR="00097DCC">
        <w:t>file</w:t>
      </w:r>
      <w:r>
        <w:t xml:space="preserve"> purged in 2017 if expired </w:t>
      </w:r>
      <w:r w:rsidR="00097DCC">
        <w:t xml:space="preserve">for </w:t>
      </w:r>
      <w:r>
        <w:t>more than 2 years.  **Not included in total registered patrons</w:t>
      </w:r>
    </w:p>
    <w:p w:rsidR="00F16E8D" w:rsidRDefault="00F16E8D" w:rsidP="00F16E8D">
      <w:pPr>
        <w:jc w:val="center"/>
        <w:rPr>
          <w:rFonts w:ascii="Times New Roman" w:hAnsi="Times New Roman"/>
          <w:b/>
          <w:sz w:val="24"/>
          <w:u w:val="single"/>
        </w:rPr>
      </w:pPr>
      <w:r w:rsidRPr="00186AB3">
        <w:rPr>
          <w:rFonts w:ascii="Times New Roman" w:hAnsi="Times New Roman"/>
          <w:b/>
          <w:sz w:val="24"/>
          <w:u w:val="single"/>
        </w:rPr>
        <w:lastRenderedPageBreak/>
        <w:t>DAML Statistics</w:t>
      </w:r>
    </w:p>
    <w:p w:rsidR="00F16E8D" w:rsidRDefault="00F16E8D" w:rsidP="00F16E8D">
      <w:pPr>
        <w:jc w:val="center"/>
        <w:rPr>
          <w:rFonts w:ascii="Times New Roman" w:hAnsi="Times New Roman"/>
          <w:sz w:val="24"/>
        </w:rPr>
      </w:pPr>
      <w:r w:rsidRPr="004F28BC">
        <w:rPr>
          <w:rFonts w:ascii="Times New Roman" w:hAnsi="Times New Roman"/>
          <w:sz w:val="24"/>
        </w:rPr>
        <w:t>FY 1999 = Most Recent Library Addition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1356"/>
        <w:gridCol w:w="1524"/>
        <w:gridCol w:w="1442"/>
        <w:gridCol w:w="1116"/>
        <w:gridCol w:w="1532"/>
      </w:tblGrid>
      <w:tr w:rsidR="00F16E8D" w:rsidTr="004F0D3E">
        <w:tc>
          <w:tcPr>
            <w:tcW w:w="2243" w:type="dxa"/>
            <w:tcBorders>
              <w:top w:val="single" w:sz="4" w:space="0" w:color="auto"/>
              <w:left w:val="single" w:sz="4" w:space="0" w:color="auto"/>
              <w:bottom w:val="single" w:sz="4" w:space="0" w:color="auto"/>
              <w:right w:val="single" w:sz="4" w:space="0" w:color="auto"/>
            </w:tcBorders>
            <w:hideMark/>
          </w:tcPr>
          <w:p w:rsidR="00F16E8D" w:rsidRDefault="00F16E8D" w:rsidP="004F0D3E">
            <w:pPr>
              <w:jc w:val="center"/>
              <w:rPr>
                <w:sz w:val="24"/>
              </w:rPr>
            </w:pPr>
            <w:r>
              <w:rPr>
                <w:sz w:val="24"/>
              </w:rPr>
              <w:tab/>
            </w:r>
          </w:p>
        </w:tc>
        <w:tc>
          <w:tcPr>
            <w:tcW w:w="135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b/>
                <w:sz w:val="24"/>
              </w:rPr>
            </w:pPr>
            <w:r>
              <w:rPr>
                <w:b/>
                <w:sz w:val="24"/>
              </w:rPr>
              <w:t>FY2013</w:t>
            </w:r>
          </w:p>
        </w:tc>
        <w:tc>
          <w:tcPr>
            <w:tcW w:w="1524"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b/>
                <w:sz w:val="24"/>
              </w:rPr>
            </w:pPr>
            <w:r>
              <w:rPr>
                <w:b/>
                <w:sz w:val="24"/>
              </w:rPr>
              <w:t>FY2018</w:t>
            </w:r>
          </w:p>
        </w:tc>
        <w:tc>
          <w:tcPr>
            <w:tcW w:w="1442" w:type="dxa"/>
            <w:tcBorders>
              <w:top w:val="single" w:sz="4" w:space="0" w:color="auto"/>
              <w:left w:val="single" w:sz="4" w:space="0" w:color="auto"/>
              <w:bottom w:val="single" w:sz="4" w:space="0" w:color="auto"/>
              <w:right w:val="single" w:sz="4" w:space="0" w:color="auto"/>
            </w:tcBorders>
            <w:hideMark/>
          </w:tcPr>
          <w:p w:rsidR="00F16E8D" w:rsidRDefault="00F16E8D" w:rsidP="004F0D3E">
            <w:pPr>
              <w:jc w:val="center"/>
              <w:rPr>
                <w:b/>
                <w:sz w:val="24"/>
              </w:rPr>
            </w:pPr>
            <w:r>
              <w:rPr>
                <w:b/>
                <w:sz w:val="24"/>
              </w:rPr>
              <w:t>% Change</w:t>
            </w:r>
          </w:p>
        </w:tc>
        <w:tc>
          <w:tcPr>
            <w:tcW w:w="111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b/>
                <w:sz w:val="24"/>
              </w:rPr>
            </w:pPr>
            <w:r>
              <w:rPr>
                <w:b/>
                <w:sz w:val="24"/>
              </w:rPr>
              <w:t>FY1999</w:t>
            </w:r>
          </w:p>
        </w:tc>
        <w:tc>
          <w:tcPr>
            <w:tcW w:w="153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b/>
                <w:sz w:val="24"/>
              </w:rPr>
            </w:pPr>
            <w:r>
              <w:rPr>
                <w:b/>
                <w:sz w:val="24"/>
              </w:rPr>
              <w:t>% Change</w:t>
            </w:r>
          </w:p>
        </w:tc>
      </w:tr>
      <w:tr w:rsidR="00F16E8D" w:rsidTr="004F0D3E">
        <w:trPr>
          <w:trHeight w:val="422"/>
        </w:trPr>
        <w:tc>
          <w:tcPr>
            <w:tcW w:w="2243" w:type="dxa"/>
            <w:tcBorders>
              <w:top w:val="single" w:sz="4" w:space="0" w:color="auto"/>
              <w:left w:val="single" w:sz="4" w:space="0" w:color="auto"/>
              <w:bottom w:val="single" w:sz="4" w:space="0" w:color="auto"/>
              <w:right w:val="single" w:sz="4" w:space="0" w:color="auto"/>
            </w:tcBorders>
            <w:hideMark/>
          </w:tcPr>
          <w:p w:rsidR="00F16E8D" w:rsidRDefault="00F16E8D" w:rsidP="004F0D3E">
            <w:pPr>
              <w:jc w:val="center"/>
              <w:rPr>
                <w:sz w:val="24"/>
              </w:rPr>
            </w:pPr>
            <w:r>
              <w:rPr>
                <w:sz w:val="24"/>
              </w:rPr>
              <w:t xml:space="preserve">Circulation </w:t>
            </w:r>
            <w:r>
              <w:rPr>
                <w:sz w:val="24"/>
              </w:rPr>
              <w:br/>
              <w:t>(all materials)</w:t>
            </w:r>
          </w:p>
        </w:tc>
        <w:tc>
          <w:tcPr>
            <w:tcW w:w="135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117,716</w:t>
            </w:r>
          </w:p>
        </w:tc>
        <w:tc>
          <w:tcPr>
            <w:tcW w:w="1524"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120,954</w:t>
            </w:r>
          </w:p>
        </w:tc>
        <w:tc>
          <w:tcPr>
            <w:tcW w:w="144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3%</w:t>
            </w:r>
          </w:p>
        </w:tc>
        <w:tc>
          <w:tcPr>
            <w:tcW w:w="111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65,735</w:t>
            </w:r>
          </w:p>
        </w:tc>
        <w:tc>
          <w:tcPr>
            <w:tcW w:w="153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84%</w:t>
            </w:r>
          </w:p>
        </w:tc>
      </w:tr>
      <w:tr w:rsidR="00F16E8D" w:rsidTr="004F0D3E">
        <w:tc>
          <w:tcPr>
            <w:tcW w:w="2243" w:type="dxa"/>
            <w:tcBorders>
              <w:top w:val="single" w:sz="4" w:space="0" w:color="auto"/>
              <w:left w:val="single" w:sz="4" w:space="0" w:color="auto"/>
              <w:bottom w:val="single" w:sz="4" w:space="0" w:color="auto"/>
              <w:right w:val="single" w:sz="4" w:space="0" w:color="auto"/>
            </w:tcBorders>
            <w:hideMark/>
          </w:tcPr>
          <w:p w:rsidR="00F16E8D" w:rsidRDefault="00F16E8D" w:rsidP="004F0D3E">
            <w:pPr>
              <w:jc w:val="center"/>
              <w:rPr>
                <w:sz w:val="24"/>
              </w:rPr>
            </w:pPr>
            <w:r>
              <w:rPr>
                <w:sz w:val="24"/>
              </w:rPr>
              <w:t>Patron Visits</w:t>
            </w:r>
          </w:p>
        </w:tc>
        <w:tc>
          <w:tcPr>
            <w:tcW w:w="135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59,544</w:t>
            </w:r>
          </w:p>
        </w:tc>
        <w:tc>
          <w:tcPr>
            <w:tcW w:w="1524"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63,398</w:t>
            </w:r>
          </w:p>
        </w:tc>
        <w:tc>
          <w:tcPr>
            <w:tcW w:w="144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6%</w:t>
            </w:r>
          </w:p>
        </w:tc>
        <w:tc>
          <w:tcPr>
            <w:tcW w:w="111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30,472</w:t>
            </w:r>
          </w:p>
        </w:tc>
        <w:tc>
          <w:tcPr>
            <w:tcW w:w="153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108%</w:t>
            </w:r>
          </w:p>
        </w:tc>
      </w:tr>
      <w:tr w:rsidR="00F16E8D" w:rsidTr="004F0D3E">
        <w:tc>
          <w:tcPr>
            <w:tcW w:w="2243" w:type="dxa"/>
            <w:tcBorders>
              <w:top w:val="single" w:sz="4" w:space="0" w:color="auto"/>
              <w:left w:val="single" w:sz="4" w:space="0" w:color="auto"/>
              <w:bottom w:val="single" w:sz="4" w:space="0" w:color="auto"/>
              <w:right w:val="single" w:sz="4" w:space="0" w:color="auto"/>
            </w:tcBorders>
            <w:hideMark/>
          </w:tcPr>
          <w:p w:rsidR="00F16E8D" w:rsidRDefault="00F16E8D" w:rsidP="004F0D3E">
            <w:pPr>
              <w:jc w:val="center"/>
              <w:rPr>
                <w:sz w:val="24"/>
              </w:rPr>
            </w:pPr>
            <w:r>
              <w:rPr>
                <w:sz w:val="24"/>
              </w:rPr>
              <w:t>Reference assistance</w:t>
            </w:r>
          </w:p>
        </w:tc>
        <w:tc>
          <w:tcPr>
            <w:tcW w:w="135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6,774</w:t>
            </w:r>
          </w:p>
        </w:tc>
        <w:tc>
          <w:tcPr>
            <w:tcW w:w="1524"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8</w:t>
            </w:r>
            <w:r w:rsidR="005E012D">
              <w:rPr>
                <w:sz w:val="24"/>
              </w:rPr>
              <w:t>,</w:t>
            </w:r>
            <w:r>
              <w:rPr>
                <w:sz w:val="24"/>
              </w:rPr>
              <w:t>173</w:t>
            </w:r>
          </w:p>
        </w:tc>
        <w:tc>
          <w:tcPr>
            <w:tcW w:w="144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21%</w:t>
            </w:r>
          </w:p>
        </w:tc>
        <w:tc>
          <w:tcPr>
            <w:tcW w:w="111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2</w:t>
            </w:r>
            <w:r w:rsidR="005E012D">
              <w:rPr>
                <w:sz w:val="24"/>
              </w:rPr>
              <w:t>,</w:t>
            </w:r>
            <w:r>
              <w:rPr>
                <w:sz w:val="24"/>
              </w:rPr>
              <w:t>860</w:t>
            </w:r>
          </w:p>
        </w:tc>
        <w:tc>
          <w:tcPr>
            <w:tcW w:w="153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186%</w:t>
            </w:r>
          </w:p>
        </w:tc>
      </w:tr>
      <w:tr w:rsidR="00F16E8D" w:rsidTr="004F0D3E">
        <w:tc>
          <w:tcPr>
            <w:tcW w:w="2243" w:type="dxa"/>
            <w:tcBorders>
              <w:top w:val="single" w:sz="4" w:space="0" w:color="auto"/>
              <w:left w:val="single" w:sz="4" w:space="0" w:color="auto"/>
              <w:bottom w:val="single" w:sz="4" w:space="0" w:color="auto"/>
              <w:right w:val="single" w:sz="4" w:space="0" w:color="auto"/>
            </w:tcBorders>
            <w:hideMark/>
          </w:tcPr>
          <w:p w:rsidR="00F16E8D" w:rsidRDefault="00F16E8D" w:rsidP="004F0D3E">
            <w:pPr>
              <w:rPr>
                <w:sz w:val="24"/>
              </w:rPr>
            </w:pPr>
            <w:r>
              <w:rPr>
                <w:sz w:val="24"/>
              </w:rPr>
              <w:t>Internet users on DAML computers</w:t>
            </w:r>
          </w:p>
        </w:tc>
        <w:tc>
          <w:tcPr>
            <w:tcW w:w="135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6,643</w:t>
            </w:r>
          </w:p>
        </w:tc>
        <w:tc>
          <w:tcPr>
            <w:tcW w:w="1524"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5</w:t>
            </w:r>
            <w:r w:rsidR="005E012D">
              <w:rPr>
                <w:sz w:val="24"/>
              </w:rPr>
              <w:t>,</w:t>
            </w:r>
            <w:r>
              <w:rPr>
                <w:sz w:val="24"/>
              </w:rPr>
              <w:t>308</w:t>
            </w:r>
          </w:p>
        </w:tc>
        <w:tc>
          <w:tcPr>
            <w:tcW w:w="144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-20%</w:t>
            </w:r>
          </w:p>
        </w:tc>
        <w:tc>
          <w:tcPr>
            <w:tcW w:w="111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2</w:t>
            </w:r>
            <w:r w:rsidR="005E012D">
              <w:rPr>
                <w:sz w:val="24"/>
              </w:rPr>
              <w:t>,</w:t>
            </w:r>
            <w:r>
              <w:rPr>
                <w:sz w:val="24"/>
              </w:rPr>
              <w:t>184</w:t>
            </w:r>
          </w:p>
        </w:tc>
        <w:tc>
          <w:tcPr>
            <w:tcW w:w="153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143%</w:t>
            </w:r>
          </w:p>
        </w:tc>
      </w:tr>
      <w:tr w:rsidR="00F16E8D" w:rsidTr="004F0D3E">
        <w:tc>
          <w:tcPr>
            <w:tcW w:w="2243" w:type="dxa"/>
            <w:tcBorders>
              <w:top w:val="single" w:sz="4" w:space="0" w:color="auto"/>
              <w:left w:val="single" w:sz="4" w:space="0" w:color="auto"/>
              <w:bottom w:val="single" w:sz="4" w:space="0" w:color="auto"/>
              <w:right w:val="single" w:sz="4" w:space="0" w:color="auto"/>
            </w:tcBorders>
          </w:tcPr>
          <w:p w:rsidR="00F16E8D" w:rsidRDefault="00F16E8D" w:rsidP="004F0D3E">
            <w:pPr>
              <w:rPr>
                <w:sz w:val="24"/>
              </w:rPr>
            </w:pPr>
            <w:r>
              <w:rPr>
                <w:sz w:val="24"/>
              </w:rPr>
              <w:t>WIFI Usage</w:t>
            </w:r>
          </w:p>
        </w:tc>
        <w:tc>
          <w:tcPr>
            <w:tcW w:w="135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1,585</w:t>
            </w:r>
          </w:p>
        </w:tc>
        <w:tc>
          <w:tcPr>
            <w:tcW w:w="1524"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14,392</w:t>
            </w:r>
          </w:p>
        </w:tc>
        <w:tc>
          <w:tcPr>
            <w:tcW w:w="144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808%</w:t>
            </w:r>
          </w:p>
        </w:tc>
        <w:tc>
          <w:tcPr>
            <w:tcW w:w="111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n/a</w:t>
            </w:r>
          </w:p>
        </w:tc>
        <w:tc>
          <w:tcPr>
            <w:tcW w:w="153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n/a</w:t>
            </w:r>
          </w:p>
        </w:tc>
      </w:tr>
      <w:tr w:rsidR="00F16E8D" w:rsidTr="004F0D3E">
        <w:tc>
          <w:tcPr>
            <w:tcW w:w="2243" w:type="dxa"/>
            <w:tcBorders>
              <w:top w:val="single" w:sz="4" w:space="0" w:color="auto"/>
              <w:left w:val="single" w:sz="4" w:space="0" w:color="auto"/>
              <w:bottom w:val="single" w:sz="4" w:space="0" w:color="auto"/>
              <w:right w:val="single" w:sz="4" w:space="0" w:color="auto"/>
            </w:tcBorders>
            <w:hideMark/>
          </w:tcPr>
          <w:p w:rsidR="00F16E8D" w:rsidRDefault="00F16E8D" w:rsidP="004F0D3E">
            <w:pPr>
              <w:jc w:val="center"/>
              <w:rPr>
                <w:sz w:val="24"/>
              </w:rPr>
            </w:pPr>
            <w:r>
              <w:rPr>
                <w:sz w:val="24"/>
              </w:rPr>
              <w:t>Website page loads</w:t>
            </w:r>
          </w:p>
        </w:tc>
        <w:tc>
          <w:tcPr>
            <w:tcW w:w="135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71,824</w:t>
            </w:r>
          </w:p>
        </w:tc>
        <w:tc>
          <w:tcPr>
            <w:tcW w:w="1524"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97,045</w:t>
            </w:r>
          </w:p>
        </w:tc>
        <w:tc>
          <w:tcPr>
            <w:tcW w:w="144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35%</w:t>
            </w:r>
          </w:p>
        </w:tc>
        <w:tc>
          <w:tcPr>
            <w:tcW w:w="111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n/a</w:t>
            </w:r>
          </w:p>
        </w:tc>
        <w:tc>
          <w:tcPr>
            <w:tcW w:w="153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n/a</w:t>
            </w:r>
          </w:p>
        </w:tc>
      </w:tr>
      <w:tr w:rsidR="00F16E8D" w:rsidTr="004F0D3E">
        <w:tc>
          <w:tcPr>
            <w:tcW w:w="2243"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Database Usage</w:t>
            </w:r>
          </w:p>
        </w:tc>
        <w:tc>
          <w:tcPr>
            <w:tcW w:w="135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1,252</w:t>
            </w:r>
          </w:p>
        </w:tc>
        <w:tc>
          <w:tcPr>
            <w:tcW w:w="1524"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1,717</w:t>
            </w:r>
          </w:p>
        </w:tc>
        <w:tc>
          <w:tcPr>
            <w:tcW w:w="144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37%</w:t>
            </w:r>
          </w:p>
        </w:tc>
        <w:tc>
          <w:tcPr>
            <w:tcW w:w="111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n/a</w:t>
            </w:r>
          </w:p>
        </w:tc>
        <w:tc>
          <w:tcPr>
            <w:tcW w:w="153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n/a</w:t>
            </w:r>
          </w:p>
        </w:tc>
      </w:tr>
      <w:tr w:rsidR="00F16E8D" w:rsidTr="004F0D3E">
        <w:tc>
          <w:tcPr>
            <w:tcW w:w="2243"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Collection size*</w:t>
            </w:r>
          </w:p>
        </w:tc>
        <w:tc>
          <w:tcPr>
            <w:tcW w:w="135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39,272</w:t>
            </w:r>
          </w:p>
        </w:tc>
        <w:tc>
          <w:tcPr>
            <w:tcW w:w="1524"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sidRPr="00DF2D39">
              <w:rPr>
                <w:color w:val="auto"/>
                <w:sz w:val="24"/>
              </w:rPr>
              <w:t>38,</w:t>
            </w:r>
            <w:r>
              <w:rPr>
                <w:color w:val="auto"/>
                <w:sz w:val="24"/>
              </w:rPr>
              <w:t>691</w:t>
            </w:r>
          </w:p>
        </w:tc>
        <w:tc>
          <w:tcPr>
            <w:tcW w:w="144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sidRPr="009D7CBB">
              <w:rPr>
                <w:color w:val="auto"/>
                <w:sz w:val="24"/>
              </w:rPr>
              <w:t>-1%</w:t>
            </w:r>
          </w:p>
        </w:tc>
        <w:tc>
          <w:tcPr>
            <w:tcW w:w="111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24,847</w:t>
            </w:r>
          </w:p>
        </w:tc>
        <w:tc>
          <w:tcPr>
            <w:tcW w:w="153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sidRPr="009D7CBB">
              <w:rPr>
                <w:color w:val="auto"/>
                <w:sz w:val="24"/>
              </w:rPr>
              <w:t>56%</w:t>
            </w:r>
          </w:p>
        </w:tc>
      </w:tr>
      <w:tr w:rsidR="00F16E8D" w:rsidTr="004F0D3E">
        <w:tc>
          <w:tcPr>
            <w:tcW w:w="2243"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Net Items Added/Withdrawn**</w:t>
            </w:r>
          </w:p>
        </w:tc>
        <w:tc>
          <w:tcPr>
            <w:tcW w:w="135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+270 items</w:t>
            </w:r>
          </w:p>
        </w:tc>
        <w:tc>
          <w:tcPr>
            <w:tcW w:w="1524"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+248 items</w:t>
            </w:r>
          </w:p>
        </w:tc>
        <w:tc>
          <w:tcPr>
            <w:tcW w:w="144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n/a</w:t>
            </w:r>
          </w:p>
        </w:tc>
        <w:tc>
          <w:tcPr>
            <w:tcW w:w="111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+1,876 items</w:t>
            </w:r>
          </w:p>
        </w:tc>
        <w:tc>
          <w:tcPr>
            <w:tcW w:w="153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n/a</w:t>
            </w:r>
          </w:p>
        </w:tc>
      </w:tr>
      <w:tr w:rsidR="00F16E8D" w:rsidTr="004F0D3E">
        <w:tc>
          <w:tcPr>
            <w:tcW w:w="2243" w:type="dxa"/>
            <w:tcBorders>
              <w:top w:val="single" w:sz="4" w:space="0" w:color="auto"/>
              <w:left w:val="single" w:sz="4" w:space="0" w:color="auto"/>
              <w:bottom w:val="single" w:sz="4" w:space="0" w:color="auto"/>
              <w:right w:val="single" w:sz="4" w:space="0" w:color="auto"/>
            </w:tcBorders>
            <w:hideMark/>
          </w:tcPr>
          <w:p w:rsidR="00F16E8D" w:rsidRDefault="00F16E8D" w:rsidP="004F0D3E">
            <w:pPr>
              <w:jc w:val="center"/>
              <w:rPr>
                <w:sz w:val="24"/>
              </w:rPr>
            </w:pPr>
            <w:r>
              <w:rPr>
                <w:sz w:val="24"/>
              </w:rPr>
              <w:t>Programs offered</w:t>
            </w:r>
          </w:p>
        </w:tc>
        <w:tc>
          <w:tcPr>
            <w:tcW w:w="135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344</w:t>
            </w:r>
          </w:p>
        </w:tc>
        <w:tc>
          <w:tcPr>
            <w:tcW w:w="1524"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492</w:t>
            </w:r>
          </w:p>
        </w:tc>
        <w:tc>
          <w:tcPr>
            <w:tcW w:w="144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43%</w:t>
            </w:r>
          </w:p>
        </w:tc>
        <w:tc>
          <w:tcPr>
            <w:tcW w:w="111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185</w:t>
            </w:r>
          </w:p>
        </w:tc>
        <w:tc>
          <w:tcPr>
            <w:tcW w:w="153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166%</w:t>
            </w:r>
          </w:p>
        </w:tc>
      </w:tr>
      <w:tr w:rsidR="00F16E8D" w:rsidTr="004F0D3E">
        <w:tc>
          <w:tcPr>
            <w:tcW w:w="2243" w:type="dxa"/>
            <w:tcBorders>
              <w:top w:val="single" w:sz="4" w:space="0" w:color="auto"/>
              <w:left w:val="single" w:sz="4" w:space="0" w:color="auto"/>
              <w:bottom w:val="single" w:sz="4" w:space="0" w:color="auto"/>
              <w:right w:val="single" w:sz="4" w:space="0" w:color="auto"/>
            </w:tcBorders>
            <w:hideMark/>
          </w:tcPr>
          <w:p w:rsidR="00F16E8D" w:rsidRDefault="00F16E8D" w:rsidP="004F0D3E">
            <w:pPr>
              <w:jc w:val="center"/>
              <w:rPr>
                <w:sz w:val="24"/>
              </w:rPr>
            </w:pPr>
            <w:r>
              <w:rPr>
                <w:sz w:val="24"/>
              </w:rPr>
              <w:t>Program attendance</w:t>
            </w:r>
          </w:p>
        </w:tc>
        <w:tc>
          <w:tcPr>
            <w:tcW w:w="135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9,429</w:t>
            </w:r>
          </w:p>
        </w:tc>
        <w:tc>
          <w:tcPr>
            <w:tcW w:w="1524"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12,072</w:t>
            </w:r>
          </w:p>
        </w:tc>
        <w:tc>
          <w:tcPr>
            <w:tcW w:w="144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28%</w:t>
            </w:r>
          </w:p>
        </w:tc>
        <w:tc>
          <w:tcPr>
            <w:tcW w:w="111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4,543</w:t>
            </w:r>
          </w:p>
        </w:tc>
        <w:tc>
          <w:tcPr>
            <w:tcW w:w="153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166%</w:t>
            </w:r>
          </w:p>
        </w:tc>
      </w:tr>
      <w:tr w:rsidR="00F16E8D" w:rsidTr="004F0D3E">
        <w:tc>
          <w:tcPr>
            <w:tcW w:w="2243"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Outside Meetings</w:t>
            </w:r>
          </w:p>
        </w:tc>
        <w:tc>
          <w:tcPr>
            <w:tcW w:w="135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98</w:t>
            </w:r>
          </w:p>
        </w:tc>
        <w:tc>
          <w:tcPr>
            <w:tcW w:w="1524"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118</w:t>
            </w:r>
          </w:p>
        </w:tc>
        <w:tc>
          <w:tcPr>
            <w:tcW w:w="144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20%</w:t>
            </w:r>
          </w:p>
        </w:tc>
        <w:tc>
          <w:tcPr>
            <w:tcW w:w="111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108</w:t>
            </w:r>
          </w:p>
        </w:tc>
        <w:tc>
          <w:tcPr>
            <w:tcW w:w="153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9%</w:t>
            </w:r>
          </w:p>
        </w:tc>
      </w:tr>
      <w:tr w:rsidR="00F16E8D" w:rsidTr="004F0D3E">
        <w:tc>
          <w:tcPr>
            <w:tcW w:w="2243" w:type="dxa"/>
            <w:tcBorders>
              <w:top w:val="single" w:sz="4" w:space="0" w:color="auto"/>
              <w:left w:val="single" w:sz="4" w:space="0" w:color="auto"/>
              <w:bottom w:val="single" w:sz="4" w:space="0" w:color="auto"/>
              <w:right w:val="single" w:sz="4" w:space="0" w:color="auto"/>
            </w:tcBorders>
            <w:hideMark/>
          </w:tcPr>
          <w:p w:rsidR="00F16E8D" w:rsidRDefault="00F16E8D" w:rsidP="004F0D3E">
            <w:pPr>
              <w:jc w:val="center"/>
              <w:rPr>
                <w:sz w:val="24"/>
              </w:rPr>
            </w:pPr>
            <w:r>
              <w:rPr>
                <w:sz w:val="24"/>
              </w:rPr>
              <w:t>Interlibrary Loans</w:t>
            </w:r>
          </w:p>
        </w:tc>
        <w:tc>
          <w:tcPr>
            <w:tcW w:w="135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1,239</w:t>
            </w:r>
          </w:p>
        </w:tc>
        <w:tc>
          <w:tcPr>
            <w:tcW w:w="1524"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1,261</w:t>
            </w:r>
          </w:p>
        </w:tc>
        <w:tc>
          <w:tcPr>
            <w:tcW w:w="144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2%</w:t>
            </w:r>
          </w:p>
        </w:tc>
        <w:tc>
          <w:tcPr>
            <w:tcW w:w="111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637</w:t>
            </w:r>
          </w:p>
        </w:tc>
        <w:tc>
          <w:tcPr>
            <w:tcW w:w="153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98%</w:t>
            </w:r>
          </w:p>
        </w:tc>
      </w:tr>
      <w:tr w:rsidR="00F16E8D" w:rsidTr="004F0D3E">
        <w:tc>
          <w:tcPr>
            <w:tcW w:w="2243"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Telephone Transactions</w:t>
            </w:r>
          </w:p>
        </w:tc>
        <w:tc>
          <w:tcPr>
            <w:tcW w:w="135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6,534</w:t>
            </w:r>
          </w:p>
        </w:tc>
        <w:tc>
          <w:tcPr>
            <w:tcW w:w="1524"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7,042</w:t>
            </w:r>
          </w:p>
        </w:tc>
        <w:tc>
          <w:tcPr>
            <w:tcW w:w="144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8%</w:t>
            </w:r>
          </w:p>
        </w:tc>
        <w:tc>
          <w:tcPr>
            <w:tcW w:w="111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n/a</w:t>
            </w:r>
          </w:p>
        </w:tc>
        <w:tc>
          <w:tcPr>
            <w:tcW w:w="153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n/a</w:t>
            </w:r>
          </w:p>
        </w:tc>
      </w:tr>
      <w:tr w:rsidR="00F16E8D" w:rsidTr="004F0D3E">
        <w:tc>
          <w:tcPr>
            <w:tcW w:w="2243" w:type="dxa"/>
            <w:tcBorders>
              <w:top w:val="single" w:sz="4" w:space="0" w:color="auto"/>
              <w:left w:val="single" w:sz="4" w:space="0" w:color="auto"/>
              <w:bottom w:val="single" w:sz="4" w:space="0" w:color="auto"/>
              <w:right w:val="single" w:sz="4" w:space="0" w:color="auto"/>
            </w:tcBorders>
            <w:hideMark/>
          </w:tcPr>
          <w:p w:rsidR="00F16E8D" w:rsidRDefault="00F16E8D" w:rsidP="004F0D3E">
            <w:pPr>
              <w:jc w:val="center"/>
              <w:rPr>
                <w:sz w:val="24"/>
              </w:rPr>
            </w:pPr>
            <w:r>
              <w:rPr>
                <w:sz w:val="24"/>
              </w:rPr>
              <w:t>Staff hours                        (Full-time equivalent)</w:t>
            </w:r>
          </w:p>
        </w:tc>
        <w:tc>
          <w:tcPr>
            <w:tcW w:w="135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7.1</w:t>
            </w:r>
          </w:p>
        </w:tc>
        <w:tc>
          <w:tcPr>
            <w:tcW w:w="1524"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7.5</w:t>
            </w:r>
          </w:p>
        </w:tc>
        <w:tc>
          <w:tcPr>
            <w:tcW w:w="144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6%</w:t>
            </w:r>
          </w:p>
        </w:tc>
        <w:tc>
          <w:tcPr>
            <w:tcW w:w="111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5.65</w:t>
            </w:r>
          </w:p>
        </w:tc>
        <w:tc>
          <w:tcPr>
            <w:tcW w:w="153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33%</w:t>
            </w:r>
          </w:p>
        </w:tc>
      </w:tr>
      <w:tr w:rsidR="00F16E8D" w:rsidTr="004F0D3E">
        <w:tc>
          <w:tcPr>
            <w:tcW w:w="2243" w:type="dxa"/>
            <w:tcBorders>
              <w:top w:val="single" w:sz="4" w:space="0" w:color="auto"/>
              <w:left w:val="single" w:sz="4" w:space="0" w:color="auto"/>
              <w:bottom w:val="single" w:sz="4" w:space="0" w:color="auto"/>
              <w:right w:val="single" w:sz="4" w:space="0" w:color="auto"/>
            </w:tcBorders>
            <w:hideMark/>
          </w:tcPr>
          <w:p w:rsidR="00F16E8D" w:rsidRDefault="00F16E8D" w:rsidP="004F0D3E">
            <w:pPr>
              <w:jc w:val="center"/>
              <w:rPr>
                <w:sz w:val="24"/>
              </w:rPr>
            </w:pPr>
            <w:r>
              <w:rPr>
                <w:sz w:val="24"/>
              </w:rPr>
              <w:t>Operating Expenditures</w:t>
            </w:r>
          </w:p>
        </w:tc>
        <w:tc>
          <w:tcPr>
            <w:tcW w:w="135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$562,781</w:t>
            </w:r>
          </w:p>
        </w:tc>
        <w:tc>
          <w:tcPr>
            <w:tcW w:w="1524"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$688,998</w:t>
            </w:r>
          </w:p>
        </w:tc>
        <w:tc>
          <w:tcPr>
            <w:tcW w:w="144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22%</w:t>
            </w:r>
          </w:p>
        </w:tc>
        <w:tc>
          <w:tcPr>
            <w:tcW w:w="111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$194,022</w:t>
            </w:r>
          </w:p>
        </w:tc>
        <w:tc>
          <w:tcPr>
            <w:tcW w:w="153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255%</w:t>
            </w:r>
          </w:p>
        </w:tc>
      </w:tr>
      <w:tr w:rsidR="00F16E8D" w:rsidTr="004F0D3E">
        <w:tc>
          <w:tcPr>
            <w:tcW w:w="2243" w:type="dxa"/>
            <w:tcBorders>
              <w:top w:val="single" w:sz="4" w:space="0" w:color="auto"/>
              <w:left w:val="single" w:sz="4" w:space="0" w:color="auto"/>
              <w:bottom w:val="single" w:sz="4" w:space="0" w:color="auto"/>
              <w:right w:val="single" w:sz="4" w:space="0" w:color="auto"/>
            </w:tcBorders>
            <w:hideMark/>
          </w:tcPr>
          <w:p w:rsidR="00F16E8D" w:rsidRDefault="00F16E8D" w:rsidP="004F0D3E">
            <w:pPr>
              <w:jc w:val="center"/>
              <w:rPr>
                <w:sz w:val="24"/>
              </w:rPr>
            </w:pPr>
            <w:r>
              <w:rPr>
                <w:sz w:val="24"/>
              </w:rPr>
              <w:t>Per Capita Expenditures</w:t>
            </w:r>
          </w:p>
        </w:tc>
        <w:tc>
          <w:tcPr>
            <w:tcW w:w="135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$62.29</w:t>
            </w:r>
          </w:p>
        </w:tc>
        <w:tc>
          <w:tcPr>
            <w:tcW w:w="1524"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$68.93</w:t>
            </w:r>
          </w:p>
        </w:tc>
        <w:tc>
          <w:tcPr>
            <w:tcW w:w="144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11%</w:t>
            </w:r>
          </w:p>
        </w:tc>
        <w:tc>
          <w:tcPr>
            <w:tcW w:w="111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$39.82</w:t>
            </w:r>
          </w:p>
        </w:tc>
        <w:tc>
          <w:tcPr>
            <w:tcW w:w="153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73%</w:t>
            </w:r>
          </w:p>
        </w:tc>
      </w:tr>
      <w:tr w:rsidR="00F16E8D" w:rsidTr="004F0D3E">
        <w:tc>
          <w:tcPr>
            <w:tcW w:w="2243"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Population</w:t>
            </w:r>
          </w:p>
        </w:tc>
        <w:tc>
          <w:tcPr>
            <w:tcW w:w="135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9,035</w:t>
            </w:r>
          </w:p>
        </w:tc>
        <w:tc>
          <w:tcPr>
            <w:tcW w:w="1524"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9,996</w:t>
            </w:r>
          </w:p>
        </w:tc>
        <w:tc>
          <w:tcPr>
            <w:tcW w:w="144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11%</w:t>
            </w:r>
          </w:p>
        </w:tc>
        <w:tc>
          <w:tcPr>
            <w:tcW w:w="1116"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4,872</w:t>
            </w:r>
          </w:p>
        </w:tc>
        <w:tc>
          <w:tcPr>
            <w:tcW w:w="1532" w:type="dxa"/>
            <w:tcBorders>
              <w:top w:val="single" w:sz="4" w:space="0" w:color="auto"/>
              <w:left w:val="single" w:sz="4" w:space="0" w:color="auto"/>
              <w:bottom w:val="single" w:sz="4" w:space="0" w:color="auto"/>
              <w:right w:val="single" w:sz="4" w:space="0" w:color="auto"/>
            </w:tcBorders>
          </w:tcPr>
          <w:p w:rsidR="00F16E8D" w:rsidRDefault="00F16E8D" w:rsidP="004F0D3E">
            <w:pPr>
              <w:jc w:val="center"/>
              <w:rPr>
                <w:sz w:val="24"/>
              </w:rPr>
            </w:pPr>
            <w:r>
              <w:rPr>
                <w:sz w:val="24"/>
              </w:rPr>
              <w:t>105%</w:t>
            </w:r>
          </w:p>
        </w:tc>
      </w:tr>
    </w:tbl>
    <w:p w:rsidR="00F16E8D" w:rsidRDefault="00F16E8D" w:rsidP="00F16E8D">
      <w:r>
        <w:t>* Includes number of magazine subscriptions, not individual issues. Does not include electronic resources</w:t>
      </w:r>
      <w:r>
        <w:br/>
        <w:t>**Includes Bookmobile items but does not include magazine issues</w:t>
      </w:r>
    </w:p>
    <w:p w:rsidR="00EC7AF0" w:rsidRDefault="006E3F82" w:rsidP="006966CB">
      <w:pPr>
        <w:jc w:val="center"/>
        <w:rPr>
          <w:rFonts w:ascii="Times New Roman" w:hAnsi="Times New Roman"/>
          <w:b/>
          <w:sz w:val="24"/>
          <w:u w:val="single"/>
        </w:rPr>
      </w:pPr>
      <w:r>
        <w:rPr>
          <w:rFonts w:ascii="Times New Roman" w:hAnsi="Times New Roman"/>
          <w:b/>
          <w:noProof/>
          <w:sz w:val="24"/>
          <w:u w:val="single"/>
        </w:rPr>
        <w:lastRenderedPageBreak/>
        <w:drawing>
          <wp:inline distT="0" distB="0" distL="0" distR="0">
            <wp:extent cx="5943600" cy="4592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ML Rank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rsidR="00EC7AF0" w:rsidRDefault="00EC7AF0" w:rsidP="006966CB">
      <w:pPr>
        <w:jc w:val="center"/>
        <w:rPr>
          <w:rFonts w:ascii="Times New Roman" w:hAnsi="Times New Roman"/>
          <w:b/>
          <w:sz w:val="24"/>
          <w:u w:val="single"/>
        </w:rPr>
      </w:pPr>
    </w:p>
    <w:p w:rsidR="006966CB" w:rsidRPr="00186AB3" w:rsidRDefault="006966CB" w:rsidP="006966CB">
      <w:pPr>
        <w:jc w:val="center"/>
        <w:rPr>
          <w:rFonts w:ascii="Times New Roman" w:hAnsi="Times New Roman"/>
          <w:sz w:val="24"/>
        </w:rPr>
      </w:pPr>
      <w:bookmarkStart w:id="7" w:name="For_More_Information"/>
      <w:r w:rsidRPr="00186AB3">
        <w:rPr>
          <w:rFonts w:ascii="Times New Roman" w:hAnsi="Times New Roman"/>
          <w:b/>
          <w:sz w:val="24"/>
          <w:u w:val="single"/>
        </w:rPr>
        <w:t>For More Information</w:t>
      </w:r>
    </w:p>
    <w:bookmarkEnd w:id="7"/>
    <w:p w:rsidR="00B62348" w:rsidRPr="00186AB3" w:rsidRDefault="00FD0FC0" w:rsidP="00B62348">
      <w:pPr>
        <w:pStyle w:val="NoSpacing"/>
        <w:rPr>
          <w:rFonts w:ascii="Times New Roman" w:hAnsi="Times New Roman"/>
          <w:sz w:val="24"/>
          <w:szCs w:val="24"/>
        </w:rPr>
      </w:pPr>
      <w:r w:rsidRPr="00186AB3">
        <w:rPr>
          <w:rFonts w:ascii="Times New Roman" w:hAnsi="Times New Roman"/>
          <w:sz w:val="24"/>
          <w:szCs w:val="24"/>
        </w:rPr>
        <w:t>Please contact the library if you have questions or comments on this plan. The library’s past strategic plans are available for review and provide historical information beyond the scope of this plan.</w:t>
      </w:r>
    </w:p>
    <w:p w:rsidR="00B62348" w:rsidRPr="00186AB3" w:rsidRDefault="00B62348" w:rsidP="00B62348">
      <w:pPr>
        <w:pStyle w:val="NoSpacing"/>
        <w:rPr>
          <w:rFonts w:ascii="Times New Roman" w:hAnsi="Times New Roman"/>
          <w:sz w:val="24"/>
          <w:szCs w:val="24"/>
        </w:rPr>
      </w:pPr>
      <w:r w:rsidRPr="00186AB3">
        <w:rPr>
          <w:rFonts w:ascii="Times New Roman" w:hAnsi="Times New Roman"/>
          <w:sz w:val="24"/>
          <w:szCs w:val="24"/>
        </w:rPr>
        <w:t>Dorothy Alling Memorial Library</w:t>
      </w:r>
    </w:p>
    <w:p w:rsidR="00B62348" w:rsidRPr="00186AB3" w:rsidRDefault="00B62348" w:rsidP="00B62348">
      <w:pPr>
        <w:pStyle w:val="NoSpacing"/>
        <w:rPr>
          <w:rFonts w:ascii="Times New Roman" w:hAnsi="Times New Roman"/>
          <w:sz w:val="24"/>
          <w:szCs w:val="24"/>
        </w:rPr>
      </w:pPr>
      <w:r w:rsidRPr="00186AB3">
        <w:rPr>
          <w:rFonts w:ascii="Times New Roman" w:hAnsi="Times New Roman"/>
          <w:sz w:val="24"/>
          <w:szCs w:val="24"/>
        </w:rPr>
        <w:t>21 Library Lane, Williston, VT 05495</w:t>
      </w:r>
    </w:p>
    <w:p w:rsidR="00B62348" w:rsidRDefault="00B62348" w:rsidP="00B62348">
      <w:pPr>
        <w:pStyle w:val="NoSpacing"/>
        <w:rPr>
          <w:rFonts w:ascii="Times New Roman" w:hAnsi="Times New Roman"/>
          <w:sz w:val="24"/>
          <w:szCs w:val="24"/>
        </w:rPr>
      </w:pPr>
      <w:r w:rsidRPr="00186AB3">
        <w:rPr>
          <w:rFonts w:ascii="Times New Roman" w:hAnsi="Times New Roman"/>
          <w:sz w:val="24"/>
          <w:szCs w:val="24"/>
        </w:rPr>
        <w:t>802-878-4918</w:t>
      </w:r>
      <w:r w:rsidR="007B252B">
        <w:rPr>
          <w:rFonts w:ascii="Times New Roman" w:hAnsi="Times New Roman"/>
          <w:sz w:val="24"/>
          <w:szCs w:val="24"/>
        </w:rPr>
        <w:t xml:space="preserve">, </w:t>
      </w:r>
      <w:hyperlink r:id="rId16" w:history="1">
        <w:r w:rsidR="006B7E85" w:rsidRPr="00D05BA9">
          <w:rPr>
            <w:rStyle w:val="Hyperlink"/>
            <w:rFonts w:ascii="Times New Roman" w:hAnsi="Times New Roman"/>
            <w:sz w:val="24"/>
            <w:szCs w:val="24"/>
          </w:rPr>
          <w:t>marti@williston.lib.vt.us</w:t>
        </w:r>
      </w:hyperlink>
    </w:p>
    <w:p w:rsidR="006B7E85" w:rsidRDefault="006B7E85" w:rsidP="00B62348">
      <w:pPr>
        <w:pStyle w:val="NoSpacing"/>
        <w:rPr>
          <w:rFonts w:ascii="Times New Roman" w:hAnsi="Times New Roman"/>
          <w:sz w:val="24"/>
          <w:szCs w:val="24"/>
        </w:rPr>
      </w:pPr>
    </w:p>
    <w:p w:rsidR="00442998" w:rsidRDefault="00442998" w:rsidP="00B62348">
      <w:pPr>
        <w:jc w:val="center"/>
        <w:rPr>
          <w:rFonts w:ascii="Times New Roman" w:hAnsi="Times New Roman"/>
          <w:sz w:val="24"/>
        </w:rPr>
      </w:pPr>
    </w:p>
    <w:p w:rsidR="00B62348" w:rsidRPr="00186AB3" w:rsidRDefault="00B64C3F" w:rsidP="00B62348">
      <w:pPr>
        <w:jc w:val="center"/>
        <w:rPr>
          <w:rFonts w:ascii="Times New Roman" w:hAnsi="Times New Roman"/>
          <w:sz w:val="24"/>
        </w:rPr>
      </w:pPr>
      <w:r w:rsidRPr="00186AB3">
        <w:rPr>
          <w:rFonts w:ascii="Times New Roman" w:hAnsi="Times New Roman"/>
          <w:sz w:val="24"/>
        </w:rPr>
        <w:t xml:space="preserve">About </w:t>
      </w:r>
      <w:r w:rsidR="00B62348" w:rsidRPr="00186AB3">
        <w:rPr>
          <w:rFonts w:ascii="Times New Roman" w:hAnsi="Times New Roman"/>
          <w:sz w:val="24"/>
        </w:rPr>
        <w:t>How We Gathered Information</w:t>
      </w:r>
    </w:p>
    <w:p w:rsidR="00B62348" w:rsidRPr="001068DB" w:rsidRDefault="007B6E54" w:rsidP="006966CB">
      <w:pPr>
        <w:rPr>
          <w:rStyle w:val="Hyperlink"/>
          <w:rFonts w:ascii="Times New Roman" w:hAnsi="Times New Roman"/>
          <w:color w:val="2E74B5" w:themeColor="accent1" w:themeShade="BF"/>
          <w:sz w:val="24"/>
        </w:rPr>
      </w:pPr>
      <w:r>
        <w:rPr>
          <w:rStyle w:val="Hyperlink"/>
          <w:rFonts w:ascii="Times New Roman" w:hAnsi="Times New Roman"/>
          <w:color w:val="auto"/>
          <w:sz w:val="24"/>
          <w:u w:val="none"/>
        </w:rPr>
        <w:t xml:space="preserve">“Harwood Institute and ALA Announce Groundbreaking Initiative.” </w:t>
      </w:r>
      <w:r>
        <w:rPr>
          <w:rStyle w:val="Hyperlink"/>
          <w:rFonts w:ascii="Times New Roman" w:hAnsi="Times New Roman"/>
          <w:i/>
          <w:color w:val="auto"/>
          <w:sz w:val="24"/>
          <w:u w:val="none"/>
        </w:rPr>
        <w:t>Turn Outward</w:t>
      </w:r>
      <w:r>
        <w:rPr>
          <w:rStyle w:val="Hyperlink"/>
          <w:rFonts w:ascii="Times New Roman" w:hAnsi="Times New Roman"/>
          <w:color w:val="auto"/>
          <w:sz w:val="24"/>
          <w:u w:val="none"/>
        </w:rPr>
        <w:t xml:space="preserve">, Harwood Institute, January 29, 2013, </w:t>
      </w:r>
      <w:hyperlink r:id="rId17" w:history="1">
        <w:r w:rsidRPr="001068DB">
          <w:rPr>
            <w:rStyle w:val="Hyperlink"/>
            <w:rFonts w:ascii="Times New Roman" w:hAnsi="Times New Roman"/>
            <w:color w:val="2E74B5" w:themeColor="accent1" w:themeShade="BF"/>
            <w:sz w:val="24"/>
          </w:rPr>
          <w:t>www.theharwoodinstitute.org/news/2013/01/harwood-institute-and-ala-announce-groundbreaking-initiative</w:t>
        </w:r>
      </w:hyperlink>
      <w:r w:rsidRPr="001068DB">
        <w:rPr>
          <w:rStyle w:val="Hyperlink"/>
          <w:rFonts w:ascii="Times New Roman" w:hAnsi="Times New Roman"/>
          <w:color w:val="2E74B5" w:themeColor="accent1" w:themeShade="BF"/>
          <w:sz w:val="24"/>
        </w:rPr>
        <w:t>.</w:t>
      </w:r>
    </w:p>
    <w:p w:rsidR="00B62348" w:rsidRPr="00186AB3" w:rsidRDefault="007B6E54" w:rsidP="006966CB">
      <w:pPr>
        <w:rPr>
          <w:rStyle w:val="Hyperlink"/>
          <w:rFonts w:ascii="Times New Roman" w:hAnsi="Times New Roman"/>
          <w:sz w:val="24"/>
        </w:rPr>
      </w:pPr>
      <w:r>
        <w:rPr>
          <w:rStyle w:val="Hyperlink"/>
          <w:rFonts w:ascii="Times New Roman" w:hAnsi="Times New Roman"/>
          <w:color w:val="auto"/>
          <w:sz w:val="24"/>
          <w:u w:val="none"/>
        </w:rPr>
        <w:lastRenderedPageBreak/>
        <w:t xml:space="preserve">“Turning Outward Resources for Libraries.” </w:t>
      </w:r>
      <w:r>
        <w:rPr>
          <w:rStyle w:val="Hyperlink"/>
          <w:rFonts w:ascii="Times New Roman" w:hAnsi="Times New Roman"/>
          <w:i/>
          <w:color w:val="auto"/>
          <w:sz w:val="24"/>
          <w:u w:val="none"/>
        </w:rPr>
        <w:t>Community Relationships</w:t>
      </w:r>
      <w:r>
        <w:rPr>
          <w:rStyle w:val="Hyperlink"/>
          <w:rFonts w:ascii="Times New Roman" w:hAnsi="Times New Roman"/>
          <w:color w:val="auto"/>
          <w:sz w:val="24"/>
          <w:u w:val="none"/>
        </w:rPr>
        <w:t xml:space="preserve">, American Library Association, January 13, 2014. </w:t>
      </w:r>
      <w:hyperlink r:id="rId18" w:history="1">
        <w:r w:rsidRPr="0066630D">
          <w:rPr>
            <w:rStyle w:val="Hyperlink"/>
            <w:rFonts w:ascii="Times New Roman" w:hAnsi="Times New Roman"/>
            <w:sz w:val="24"/>
          </w:rPr>
          <w:t>www.ala.org/tools/librariestransform/libraries-transforming-communities/resources-for-library-professionals</w:t>
        </w:r>
      </w:hyperlink>
      <w:r>
        <w:rPr>
          <w:rStyle w:val="Hyperlink"/>
          <w:rFonts w:ascii="Times New Roman" w:hAnsi="Times New Roman"/>
          <w:sz w:val="24"/>
        </w:rPr>
        <w:t>.</w:t>
      </w:r>
    </w:p>
    <w:p w:rsidR="00B62348" w:rsidRPr="001068DB" w:rsidRDefault="00993069" w:rsidP="00B62348">
      <w:pPr>
        <w:rPr>
          <w:rFonts w:ascii="Times New Roman" w:hAnsi="Times New Roman"/>
          <w:color w:val="2E74B5" w:themeColor="accent1" w:themeShade="BF"/>
          <w:sz w:val="24"/>
        </w:rPr>
      </w:pPr>
      <w:r>
        <w:rPr>
          <w:rStyle w:val="Hyperlink"/>
          <w:rFonts w:ascii="Times New Roman" w:hAnsi="Times New Roman"/>
          <w:color w:val="auto"/>
          <w:sz w:val="24"/>
          <w:u w:val="none"/>
        </w:rPr>
        <w:t xml:space="preserve">“Ask Exercise.” American Library Association, </w:t>
      </w:r>
      <w:hyperlink r:id="rId19" w:history="1">
        <w:r w:rsidR="00884623" w:rsidRPr="0066630D">
          <w:rPr>
            <w:rStyle w:val="Hyperlink"/>
            <w:rFonts w:ascii="Times New Roman" w:hAnsi="Times New Roman"/>
            <w:color w:val="034990" w:themeColor="hyperlink" w:themeShade="BF"/>
            <w:sz w:val="24"/>
          </w:rPr>
          <w:t>www.ala.org/tools/sites/ala.org.tools/files/content/Ask%20Exercise.pdf</w:t>
        </w:r>
      </w:hyperlink>
      <w:r w:rsidR="00884623">
        <w:rPr>
          <w:rStyle w:val="Hyperlink"/>
          <w:rFonts w:ascii="Times New Roman" w:hAnsi="Times New Roman"/>
          <w:color w:val="2E74B5" w:themeColor="accent1" w:themeShade="BF"/>
          <w:sz w:val="24"/>
        </w:rPr>
        <w:t xml:space="preserve">   </w:t>
      </w:r>
      <w:r w:rsidR="00B62348" w:rsidRPr="001068DB">
        <w:rPr>
          <w:rFonts w:ascii="Times New Roman" w:hAnsi="Times New Roman"/>
          <w:color w:val="2E74B5" w:themeColor="accent1" w:themeShade="BF"/>
          <w:sz w:val="24"/>
        </w:rPr>
        <w:t xml:space="preserve">  </w:t>
      </w:r>
    </w:p>
    <w:p w:rsidR="00B62348" w:rsidRPr="00186AB3" w:rsidRDefault="00993069" w:rsidP="006966CB">
      <w:pPr>
        <w:rPr>
          <w:rFonts w:ascii="Times New Roman" w:hAnsi="Times New Roman"/>
          <w:sz w:val="24"/>
        </w:rPr>
      </w:pPr>
      <w:r>
        <w:rPr>
          <w:rFonts w:ascii="Times New Roman" w:hAnsi="Times New Roman"/>
          <w:sz w:val="24"/>
        </w:rPr>
        <w:t>“</w:t>
      </w:r>
      <w:r w:rsidR="00B62348" w:rsidRPr="00186AB3">
        <w:rPr>
          <w:rFonts w:ascii="Times New Roman" w:hAnsi="Times New Roman"/>
          <w:sz w:val="24"/>
        </w:rPr>
        <w:t>Planning for Re</w:t>
      </w:r>
      <w:r>
        <w:rPr>
          <w:rFonts w:ascii="Times New Roman" w:hAnsi="Times New Roman"/>
          <w:sz w:val="24"/>
        </w:rPr>
        <w:t>sults Library Service Responses.” Library Research Service, Colorado State Library</w:t>
      </w:r>
      <w:r w:rsidR="001068DB">
        <w:rPr>
          <w:rFonts w:ascii="Times New Roman" w:hAnsi="Times New Roman"/>
          <w:sz w:val="24"/>
        </w:rPr>
        <w:t xml:space="preserve">: Colorado Department of Education, </w:t>
      </w:r>
      <w:hyperlink r:id="rId20" w:history="1">
        <w:r w:rsidR="00884623" w:rsidRPr="0066630D">
          <w:rPr>
            <w:rStyle w:val="Hyperlink"/>
            <w:rFonts w:ascii="Times New Roman" w:hAnsi="Times New Roman"/>
            <w:color w:val="034990" w:themeColor="hyperlink" w:themeShade="BF"/>
            <w:sz w:val="24"/>
          </w:rPr>
          <w:t>www.lrs.org/documents/cor/PFRsvcresponses.pdf</w:t>
        </w:r>
      </w:hyperlink>
      <w:r w:rsidR="00884623">
        <w:rPr>
          <w:rStyle w:val="Hyperlink"/>
          <w:rFonts w:ascii="Times New Roman" w:hAnsi="Times New Roman"/>
          <w:color w:val="2E74B5" w:themeColor="accent1" w:themeShade="BF"/>
          <w:sz w:val="24"/>
        </w:rPr>
        <w:t xml:space="preserve"> </w:t>
      </w:r>
      <w:r w:rsidR="00B62348" w:rsidRPr="00186AB3">
        <w:rPr>
          <w:rFonts w:ascii="Times New Roman" w:hAnsi="Times New Roman"/>
          <w:sz w:val="24"/>
        </w:rPr>
        <w:t xml:space="preserve"> </w:t>
      </w:r>
    </w:p>
    <w:p w:rsidR="00442998" w:rsidRDefault="00442998" w:rsidP="00B62348">
      <w:pPr>
        <w:jc w:val="center"/>
        <w:rPr>
          <w:rFonts w:ascii="Times New Roman" w:hAnsi="Times New Roman"/>
          <w:sz w:val="24"/>
        </w:rPr>
      </w:pPr>
    </w:p>
    <w:p w:rsidR="00B62348" w:rsidRPr="00186AB3" w:rsidRDefault="00B64C3F" w:rsidP="00B62348">
      <w:pPr>
        <w:jc w:val="center"/>
        <w:rPr>
          <w:rFonts w:ascii="Times New Roman" w:hAnsi="Times New Roman"/>
          <w:sz w:val="24"/>
        </w:rPr>
      </w:pPr>
      <w:r w:rsidRPr="00186AB3">
        <w:rPr>
          <w:rFonts w:ascii="Times New Roman" w:hAnsi="Times New Roman"/>
          <w:sz w:val="24"/>
        </w:rPr>
        <w:t xml:space="preserve">About </w:t>
      </w:r>
      <w:r w:rsidR="00B62348" w:rsidRPr="00186AB3">
        <w:rPr>
          <w:rFonts w:ascii="Times New Roman" w:hAnsi="Times New Roman"/>
          <w:sz w:val="24"/>
        </w:rPr>
        <w:t>Town of Williston</w:t>
      </w:r>
    </w:p>
    <w:p w:rsidR="00B62348" w:rsidRPr="001068DB" w:rsidRDefault="00993069" w:rsidP="00B62348">
      <w:pPr>
        <w:rPr>
          <w:rFonts w:ascii="Times New Roman" w:hAnsi="Times New Roman"/>
          <w:color w:val="2E74B5" w:themeColor="accent1" w:themeShade="BF"/>
          <w:sz w:val="24"/>
        </w:rPr>
      </w:pPr>
      <w:r>
        <w:rPr>
          <w:rFonts w:ascii="Times New Roman" w:hAnsi="Times New Roman"/>
          <w:sz w:val="24"/>
        </w:rPr>
        <w:t xml:space="preserve">“Quick Facts: Williston town, Chittenden County, Vermont.” </w:t>
      </w:r>
      <w:r w:rsidR="00B62348" w:rsidRPr="00186AB3">
        <w:rPr>
          <w:rFonts w:ascii="Times New Roman" w:hAnsi="Times New Roman"/>
          <w:sz w:val="24"/>
        </w:rPr>
        <w:t xml:space="preserve">United State Census </w:t>
      </w:r>
      <w:r>
        <w:rPr>
          <w:rFonts w:ascii="Times New Roman" w:hAnsi="Times New Roman"/>
          <w:sz w:val="24"/>
        </w:rPr>
        <w:t xml:space="preserve">Bureau, </w:t>
      </w:r>
      <w:r w:rsidR="00B62348" w:rsidRPr="00186AB3">
        <w:rPr>
          <w:rFonts w:ascii="Times New Roman" w:hAnsi="Times New Roman"/>
          <w:sz w:val="24"/>
        </w:rPr>
        <w:t xml:space="preserve">2017 </w:t>
      </w:r>
      <w:hyperlink r:id="rId21" w:history="1">
        <w:r w:rsidR="001068DB" w:rsidRPr="0066630D">
          <w:rPr>
            <w:rStyle w:val="Hyperlink"/>
            <w:rFonts w:ascii="Times New Roman" w:hAnsi="Times New Roman"/>
            <w:color w:val="034990" w:themeColor="hyperlink" w:themeShade="BF"/>
            <w:sz w:val="24"/>
          </w:rPr>
          <w:t>www.census.gov/quickfacts/willistontownchittendencountyvermont</w:t>
        </w:r>
      </w:hyperlink>
      <w:r w:rsidR="001068DB">
        <w:rPr>
          <w:rStyle w:val="Hyperlink"/>
          <w:rFonts w:ascii="Times New Roman" w:hAnsi="Times New Roman"/>
          <w:color w:val="2E74B5" w:themeColor="accent1" w:themeShade="BF"/>
          <w:sz w:val="24"/>
        </w:rPr>
        <w:t xml:space="preserve"> </w:t>
      </w:r>
      <w:r w:rsidR="00B62348" w:rsidRPr="001068DB">
        <w:rPr>
          <w:rFonts w:ascii="Times New Roman" w:hAnsi="Times New Roman"/>
          <w:color w:val="2E74B5" w:themeColor="accent1" w:themeShade="BF"/>
          <w:sz w:val="24"/>
        </w:rPr>
        <w:t xml:space="preserve"> </w:t>
      </w:r>
    </w:p>
    <w:p w:rsidR="00AD29E3" w:rsidRPr="001068DB" w:rsidRDefault="00993069" w:rsidP="00B62348">
      <w:pPr>
        <w:rPr>
          <w:rFonts w:ascii="Times New Roman" w:hAnsi="Times New Roman"/>
          <w:color w:val="2E74B5" w:themeColor="accent1" w:themeShade="BF"/>
          <w:sz w:val="24"/>
        </w:rPr>
      </w:pPr>
      <w:r>
        <w:rPr>
          <w:rFonts w:ascii="Times New Roman" w:hAnsi="Times New Roman"/>
          <w:sz w:val="24"/>
        </w:rPr>
        <w:t xml:space="preserve">“Vermont Population Publications.” </w:t>
      </w:r>
      <w:r w:rsidRPr="00993069">
        <w:rPr>
          <w:rFonts w:ascii="Times New Roman" w:hAnsi="Times New Roman"/>
          <w:i/>
          <w:sz w:val="24"/>
        </w:rPr>
        <w:t>Vermont Population Estimates and Census Data</w:t>
      </w:r>
      <w:r>
        <w:rPr>
          <w:rFonts w:ascii="Times New Roman" w:hAnsi="Times New Roman"/>
          <w:sz w:val="24"/>
        </w:rPr>
        <w:t>, Vermont Health Statistics &amp; Vital Records, January 1, 2013 – December 1, 2017,</w:t>
      </w:r>
      <w:r w:rsidR="00AD29E3" w:rsidRPr="00186AB3">
        <w:rPr>
          <w:rFonts w:ascii="Times New Roman" w:hAnsi="Times New Roman"/>
          <w:sz w:val="24"/>
        </w:rPr>
        <w:t xml:space="preserve"> </w:t>
      </w:r>
      <w:hyperlink r:id="rId22" w:history="1">
        <w:r w:rsidR="001068DB" w:rsidRPr="0066630D">
          <w:rPr>
            <w:rStyle w:val="Hyperlink"/>
            <w:rFonts w:ascii="Times New Roman" w:hAnsi="Times New Roman"/>
            <w:color w:val="034990" w:themeColor="hyperlink" w:themeShade="BF"/>
            <w:sz w:val="24"/>
          </w:rPr>
          <w:t>www.healthvermont.gov/health-statistics-vital-records/vital-records-population-data/vermont-population-estimates</w:t>
        </w:r>
      </w:hyperlink>
      <w:r w:rsidR="001068DB">
        <w:rPr>
          <w:rStyle w:val="Hyperlink"/>
          <w:rFonts w:ascii="Times New Roman" w:hAnsi="Times New Roman"/>
          <w:color w:val="2E74B5" w:themeColor="accent1" w:themeShade="BF"/>
          <w:sz w:val="24"/>
        </w:rPr>
        <w:t xml:space="preserve">  </w:t>
      </w:r>
      <w:r w:rsidR="00AD29E3" w:rsidRPr="001068DB">
        <w:rPr>
          <w:rFonts w:ascii="Times New Roman" w:hAnsi="Times New Roman"/>
          <w:color w:val="2E74B5" w:themeColor="accent1" w:themeShade="BF"/>
          <w:sz w:val="24"/>
        </w:rPr>
        <w:t xml:space="preserve"> </w:t>
      </w:r>
    </w:p>
    <w:p w:rsidR="006513D7" w:rsidRPr="00186AB3" w:rsidRDefault="00993069" w:rsidP="00B62348">
      <w:pPr>
        <w:rPr>
          <w:rFonts w:ascii="Times New Roman" w:hAnsi="Times New Roman"/>
          <w:sz w:val="24"/>
        </w:rPr>
      </w:pPr>
      <w:r>
        <w:rPr>
          <w:rFonts w:ascii="Times New Roman" w:hAnsi="Times New Roman"/>
          <w:sz w:val="24"/>
        </w:rPr>
        <w:t>“</w:t>
      </w:r>
      <w:r w:rsidR="00B62348" w:rsidRPr="00186AB3">
        <w:rPr>
          <w:rFonts w:ascii="Times New Roman" w:hAnsi="Times New Roman"/>
          <w:sz w:val="24"/>
        </w:rPr>
        <w:t xml:space="preserve">Vital Statistics </w:t>
      </w:r>
      <w:r>
        <w:rPr>
          <w:rFonts w:ascii="Times New Roman" w:hAnsi="Times New Roman"/>
          <w:sz w:val="24"/>
        </w:rPr>
        <w:t xml:space="preserve">Annual </w:t>
      </w:r>
      <w:r w:rsidR="00B62348" w:rsidRPr="00186AB3">
        <w:rPr>
          <w:rFonts w:ascii="Times New Roman" w:hAnsi="Times New Roman"/>
          <w:sz w:val="24"/>
        </w:rPr>
        <w:t>Report</w:t>
      </w:r>
      <w:r w:rsidR="007D1231" w:rsidRPr="00186AB3">
        <w:rPr>
          <w:rFonts w:ascii="Times New Roman" w:hAnsi="Times New Roman"/>
          <w:sz w:val="24"/>
        </w:rPr>
        <w:t>s</w:t>
      </w:r>
      <w:r>
        <w:rPr>
          <w:rFonts w:ascii="Times New Roman" w:hAnsi="Times New Roman"/>
          <w:sz w:val="24"/>
        </w:rPr>
        <w:t xml:space="preserve">.” </w:t>
      </w:r>
      <w:r>
        <w:rPr>
          <w:rFonts w:ascii="Times New Roman" w:hAnsi="Times New Roman"/>
          <w:i/>
          <w:sz w:val="24"/>
        </w:rPr>
        <w:t xml:space="preserve">Reports and Maps – Statistics By Year, </w:t>
      </w:r>
      <w:r>
        <w:rPr>
          <w:rFonts w:ascii="Times New Roman" w:hAnsi="Times New Roman"/>
          <w:sz w:val="24"/>
        </w:rPr>
        <w:t xml:space="preserve"> Vermont Health Statistics &amp; Vital Records, August 1, 2014 – March 13, 2018, </w:t>
      </w:r>
      <w:hyperlink r:id="rId23" w:history="1">
        <w:r w:rsidR="006513D7" w:rsidRPr="00D7034A">
          <w:rPr>
            <w:rStyle w:val="Hyperlink"/>
            <w:rFonts w:ascii="Times New Roman" w:hAnsi="Times New Roman"/>
            <w:sz w:val="24"/>
          </w:rPr>
          <w:t>http://www.healthvermont.gov/health-statistics-vital-records/vital-records-population-data/vital-statistics-reports-and-maps</w:t>
        </w:r>
      </w:hyperlink>
    </w:p>
    <w:p w:rsidR="00A35BD9" w:rsidRDefault="00993069" w:rsidP="00A35BD9">
      <w:pPr>
        <w:rPr>
          <w:rStyle w:val="Hyperlink"/>
          <w:rFonts w:ascii="Times New Roman" w:hAnsi="Times New Roman"/>
          <w:sz w:val="24"/>
        </w:rPr>
      </w:pPr>
      <w:r>
        <w:rPr>
          <w:rFonts w:ascii="Times New Roman" w:hAnsi="Times New Roman"/>
          <w:sz w:val="24"/>
        </w:rPr>
        <w:t xml:space="preserve">“Chapter 2 – 50 + Years Of Planning: Williston’s Evolving Vision.” </w:t>
      </w:r>
      <w:r w:rsidR="008E3226" w:rsidRPr="00993069">
        <w:rPr>
          <w:rFonts w:ascii="Times New Roman" w:hAnsi="Times New Roman"/>
          <w:i/>
          <w:sz w:val="24"/>
        </w:rPr>
        <w:t>2016-2024 Williston Comprehensive Plan</w:t>
      </w:r>
      <w:r>
        <w:rPr>
          <w:rFonts w:ascii="Times New Roman" w:hAnsi="Times New Roman"/>
          <w:sz w:val="24"/>
        </w:rPr>
        <w:t xml:space="preserve">, Planning and Zoning Department – Town of Williston, VT, August 22, 2017, </w:t>
      </w:r>
      <w:hyperlink r:id="rId24" w:history="1">
        <w:r w:rsidR="00A35BD9" w:rsidRPr="00E82E73">
          <w:rPr>
            <w:rStyle w:val="Hyperlink"/>
            <w:rFonts w:ascii="Times New Roman" w:hAnsi="Times New Roman"/>
            <w:sz w:val="24"/>
          </w:rPr>
          <w:t>https://www.town.williston.vt.us/vertical/sites/%7BF506B13C-605B-4878-8062-87E5927E49F0%7D/uploads/Table_of_Contents(1).pdf</w:t>
        </w:r>
      </w:hyperlink>
      <w:r w:rsidR="00A35BD9" w:rsidRPr="00A35BD9">
        <w:rPr>
          <w:rStyle w:val="Hyperlink"/>
          <w:rFonts w:ascii="Times New Roman" w:hAnsi="Times New Roman"/>
          <w:sz w:val="24"/>
        </w:rPr>
        <w:t xml:space="preserve"> </w:t>
      </w:r>
    </w:p>
    <w:p w:rsidR="00A35BD9" w:rsidRDefault="00A35BD9" w:rsidP="00A35BD9">
      <w:pPr>
        <w:rPr>
          <w:rStyle w:val="Hyperlink"/>
          <w:rFonts w:ascii="Times New Roman" w:hAnsi="Times New Roman"/>
          <w:sz w:val="24"/>
        </w:rPr>
      </w:pPr>
    </w:p>
    <w:p w:rsidR="00F95732" w:rsidRDefault="00F95732" w:rsidP="00A35BD9">
      <w:pPr>
        <w:jc w:val="center"/>
        <w:rPr>
          <w:rFonts w:ascii="Times New Roman" w:hAnsi="Times New Roman"/>
          <w:sz w:val="24"/>
        </w:rPr>
      </w:pPr>
      <w:r>
        <w:rPr>
          <w:rFonts w:ascii="Times New Roman" w:hAnsi="Times New Roman"/>
          <w:sz w:val="24"/>
        </w:rPr>
        <w:t>About Dorothy Alling Memorial Library</w:t>
      </w:r>
    </w:p>
    <w:p w:rsidR="00FD0FC0" w:rsidRPr="00186AB3" w:rsidRDefault="00993069" w:rsidP="006966CB">
      <w:pPr>
        <w:rPr>
          <w:rFonts w:ascii="Times New Roman" w:hAnsi="Times New Roman"/>
          <w:sz w:val="24"/>
        </w:rPr>
      </w:pPr>
      <w:r>
        <w:rPr>
          <w:rFonts w:ascii="Times New Roman" w:hAnsi="Times New Roman"/>
          <w:sz w:val="24"/>
        </w:rPr>
        <w:t xml:space="preserve">“Vermont Public Library Statistics.” </w:t>
      </w:r>
      <w:r>
        <w:rPr>
          <w:rFonts w:ascii="Times New Roman" w:hAnsi="Times New Roman"/>
          <w:i/>
          <w:sz w:val="24"/>
        </w:rPr>
        <w:t xml:space="preserve">Public Library Statistics, </w:t>
      </w:r>
      <w:r w:rsidR="00F95732">
        <w:rPr>
          <w:rFonts w:ascii="Times New Roman" w:hAnsi="Times New Roman"/>
          <w:sz w:val="24"/>
        </w:rPr>
        <w:t>Vermont Department of Libraries</w:t>
      </w:r>
      <w:r>
        <w:rPr>
          <w:rFonts w:ascii="Times New Roman" w:hAnsi="Times New Roman"/>
          <w:sz w:val="24"/>
        </w:rPr>
        <w:t>: Agency of Administration,</w:t>
      </w:r>
      <w:r w:rsidR="00F95732">
        <w:rPr>
          <w:rFonts w:ascii="Times New Roman" w:hAnsi="Times New Roman"/>
          <w:sz w:val="24"/>
        </w:rPr>
        <w:t xml:space="preserve"> </w:t>
      </w:r>
      <w:hyperlink r:id="rId25" w:history="1">
        <w:r w:rsidRPr="0066630D">
          <w:rPr>
            <w:rStyle w:val="Hyperlink"/>
            <w:rFonts w:ascii="Times New Roman" w:hAnsi="Times New Roman"/>
            <w:sz w:val="24"/>
          </w:rPr>
          <w:t>www.libraries.vermont.gov/services/news/public_statistics</w:t>
        </w:r>
      </w:hyperlink>
      <w:r w:rsidR="00F95732">
        <w:rPr>
          <w:rFonts w:ascii="Times New Roman" w:hAnsi="Times New Roman"/>
          <w:sz w:val="24"/>
        </w:rPr>
        <w:t xml:space="preserve"> </w:t>
      </w:r>
    </w:p>
    <w:sectPr w:rsidR="00FD0FC0" w:rsidRPr="00186AB3">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8BC" w:rsidRDefault="004F28BC" w:rsidP="004F28BC">
      <w:pPr>
        <w:spacing w:after="0"/>
      </w:pPr>
      <w:r>
        <w:separator/>
      </w:r>
    </w:p>
  </w:endnote>
  <w:endnote w:type="continuationSeparator" w:id="0">
    <w:p w:rsidR="004F28BC" w:rsidRDefault="004F28BC" w:rsidP="004F28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74117"/>
      <w:docPartObj>
        <w:docPartGallery w:val="Page Numbers (Bottom of Page)"/>
        <w:docPartUnique/>
      </w:docPartObj>
    </w:sdtPr>
    <w:sdtEndPr>
      <w:rPr>
        <w:noProof/>
      </w:rPr>
    </w:sdtEndPr>
    <w:sdtContent>
      <w:p w:rsidR="00144A93" w:rsidRDefault="00144A93">
        <w:pPr>
          <w:pStyle w:val="Footer"/>
          <w:jc w:val="right"/>
        </w:pPr>
        <w:r>
          <w:fldChar w:fldCharType="begin"/>
        </w:r>
        <w:r>
          <w:instrText xml:space="preserve"> PAGE   \* MERGEFORMAT </w:instrText>
        </w:r>
        <w:r>
          <w:fldChar w:fldCharType="separate"/>
        </w:r>
        <w:r w:rsidR="00284558">
          <w:rPr>
            <w:noProof/>
          </w:rPr>
          <w:t>3</w:t>
        </w:r>
        <w:r>
          <w:rPr>
            <w:noProof/>
          </w:rPr>
          <w:fldChar w:fldCharType="end"/>
        </w:r>
      </w:p>
    </w:sdtContent>
  </w:sdt>
  <w:p w:rsidR="00144A93" w:rsidRDefault="00144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8BC" w:rsidRDefault="004F28BC" w:rsidP="004F28BC">
      <w:pPr>
        <w:spacing w:after="0"/>
      </w:pPr>
      <w:r>
        <w:separator/>
      </w:r>
    </w:p>
  </w:footnote>
  <w:footnote w:type="continuationSeparator" w:id="0">
    <w:p w:rsidR="004F28BC" w:rsidRDefault="004F28BC" w:rsidP="004F28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70D" w:rsidRPr="005C670D" w:rsidRDefault="00284558">
    <w:pPr>
      <w:pStyle w:val="Header"/>
      <w:rPr>
        <w:b/>
        <w:sz w:val="44"/>
        <w:szCs w:val="44"/>
      </w:rPr>
    </w:pPr>
    <w:r>
      <w:rPr>
        <w:b/>
        <w:sz w:val="44"/>
        <w:szCs w:val="44"/>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975D9"/>
    <w:multiLevelType w:val="hybridMultilevel"/>
    <w:tmpl w:val="A4281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5699F"/>
    <w:multiLevelType w:val="hybridMultilevel"/>
    <w:tmpl w:val="AFF8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E5AE9"/>
    <w:multiLevelType w:val="hybridMultilevel"/>
    <w:tmpl w:val="CA526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514535"/>
    <w:multiLevelType w:val="hybridMultilevel"/>
    <w:tmpl w:val="4FE6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D61A2"/>
    <w:multiLevelType w:val="hybridMultilevel"/>
    <w:tmpl w:val="DFAED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6CB"/>
    <w:rsid w:val="00013ACF"/>
    <w:rsid w:val="00046398"/>
    <w:rsid w:val="000501DD"/>
    <w:rsid w:val="00082BB0"/>
    <w:rsid w:val="00090E66"/>
    <w:rsid w:val="00097DCC"/>
    <w:rsid w:val="000B2F03"/>
    <w:rsid w:val="000F1DC2"/>
    <w:rsid w:val="0010538B"/>
    <w:rsid w:val="001068DB"/>
    <w:rsid w:val="001318D0"/>
    <w:rsid w:val="00144A93"/>
    <w:rsid w:val="001509FC"/>
    <w:rsid w:val="00173715"/>
    <w:rsid w:val="00186AB3"/>
    <w:rsid w:val="001A61E8"/>
    <w:rsid w:val="001B3785"/>
    <w:rsid w:val="001E3B12"/>
    <w:rsid w:val="00205AA2"/>
    <w:rsid w:val="00207F3F"/>
    <w:rsid w:val="002179ED"/>
    <w:rsid w:val="002821CE"/>
    <w:rsid w:val="00284558"/>
    <w:rsid w:val="002A34C0"/>
    <w:rsid w:val="002E2B98"/>
    <w:rsid w:val="002E3F3E"/>
    <w:rsid w:val="00355360"/>
    <w:rsid w:val="003A2D24"/>
    <w:rsid w:val="003B30BF"/>
    <w:rsid w:val="003D5748"/>
    <w:rsid w:val="003F62F6"/>
    <w:rsid w:val="00425575"/>
    <w:rsid w:val="00435798"/>
    <w:rsid w:val="00442998"/>
    <w:rsid w:val="004430AD"/>
    <w:rsid w:val="004741C8"/>
    <w:rsid w:val="004956AE"/>
    <w:rsid w:val="00496671"/>
    <w:rsid w:val="004B7063"/>
    <w:rsid w:val="004E6315"/>
    <w:rsid w:val="004F18D8"/>
    <w:rsid w:val="004F28BC"/>
    <w:rsid w:val="004F342F"/>
    <w:rsid w:val="00513527"/>
    <w:rsid w:val="00543521"/>
    <w:rsid w:val="005475A3"/>
    <w:rsid w:val="00573AAA"/>
    <w:rsid w:val="00593522"/>
    <w:rsid w:val="005C670D"/>
    <w:rsid w:val="005D2340"/>
    <w:rsid w:val="005E012D"/>
    <w:rsid w:val="005E4E1F"/>
    <w:rsid w:val="005E72EF"/>
    <w:rsid w:val="00610BF9"/>
    <w:rsid w:val="00634B4E"/>
    <w:rsid w:val="006513D7"/>
    <w:rsid w:val="00662613"/>
    <w:rsid w:val="006966CB"/>
    <w:rsid w:val="006A33D4"/>
    <w:rsid w:val="006B7E85"/>
    <w:rsid w:val="006E3F82"/>
    <w:rsid w:val="006F05AE"/>
    <w:rsid w:val="00700DA6"/>
    <w:rsid w:val="00722B5C"/>
    <w:rsid w:val="00766D32"/>
    <w:rsid w:val="00791754"/>
    <w:rsid w:val="007933DE"/>
    <w:rsid w:val="00797739"/>
    <w:rsid w:val="007B252B"/>
    <w:rsid w:val="007B6E54"/>
    <w:rsid w:val="007D1231"/>
    <w:rsid w:val="007E20F5"/>
    <w:rsid w:val="007E6EE0"/>
    <w:rsid w:val="0080612D"/>
    <w:rsid w:val="00825919"/>
    <w:rsid w:val="008349CD"/>
    <w:rsid w:val="00836D0B"/>
    <w:rsid w:val="00841A51"/>
    <w:rsid w:val="00884623"/>
    <w:rsid w:val="008C21AA"/>
    <w:rsid w:val="008E3226"/>
    <w:rsid w:val="00907327"/>
    <w:rsid w:val="009756AD"/>
    <w:rsid w:val="00993069"/>
    <w:rsid w:val="009942C3"/>
    <w:rsid w:val="009975CF"/>
    <w:rsid w:val="009A2173"/>
    <w:rsid w:val="009D693A"/>
    <w:rsid w:val="009E4DF8"/>
    <w:rsid w:val="00A04B97"/>
    <w:rsid w:val="00A10D44"/>
    <w:rsid w:val="00A35BD9"/>
    <w:rsid w:val="00A7486C"/>
    <w:rsid w:val="00A947AC"/>
    <w:rsid w:val="00A9770A"/>
    <w:rsid w:val="00AD29E3"/>
    <w:rsid w:val="00AD5A0F"/>
    <w:rsid w:val="00B46BFC"/>
    <w:rsid w:val="00B56479"/>
    <w:rsid w:val="00B61AC0"/>
    <w:rsid w:val="00B62348"/>
    <w:rsid w:val="00B64C3F"/>
    <w:rsid w:val="00B77E3A"/>
    <w:rsid w:val="00BA6760"/>
    <w:rsid w:val="00BC464E"/>
    <w:rsid w:val="00BD37A0"/>
    <w:rsid w:val="00BD4478"/>
    <w:rsid w:val="00CB31C8"/>
    <w:rsid w:val="00CD4D67"/>
    <w:rsid w:val="00D76B4E"/>
    <w:rsid w:val="00D95ECA"/>
    <w:rsid w:val="00DB7D46"/>
    <w:rsid w:val="00DE481E"/>
    <w:rsid w:val="00DF60D4"/>
    <w:rsid w:val="00DF7A17"/>
    <w:rsid w:val="00E04253"/>
    <w:rsid w:val="00E112E5"/>
    <w:rsid w:val="00E62269"/>
    <w:rsid w:val="00E67F40"/>
    <w:rsid w:val="00E82E73"/>
    <w:rsid w:val="00E862FD"/>
    <w:rsid w:val="00E86F02"/>
    <w:rsid w:val="00E95EC8"/>
    <w:rsid w:val="00E96A66"/>
    <w:rsid w:val="00EC7AF0"/>
    <w:rsid w:val="00EE406A"/>
    <w:rsid w:val="00F16E8D"/>
    <w:rsid w:val="00F620C6"/>
    <w:rsid w:val="00F95732"/>
    <w:rsid w:val="00FC4C35"/>
    <w:rsid w:val="00FC4FED"/>
    <w:rsid w:val="00FD0FC0"/>
    <w:rsid w:val="00FD4047"/>
    <w:rsid w:val="00FE3771"/>
    <w:rsid w:val="00FE3903"/>
    <w:rsid w:val="00FF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553CA60-50E2-4BA3-96A1-D55CF447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6CB"/>
    <w:pPr>
      <w:spacing w:after="200" w:line="240" w:lineRule="auto"/>
    </w:pPr>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966CB"/>
    <w:pPr>
      <w:spacing w:after="0" w:line="240" w:lineRule="auto"/>
    </w:pPr>
    <w:rPr>
      <w:rFonts w:ascii="Lucida Grande" w:eastAsia="ヒラギノ角ゴ Pro W3" w:hAnsi="Lucida Grande" w:cs="Times New Roman"/>
      <w:color w:val="000000"/>
      <w:szCs w:val="20"/>
    </w:rPr>
  </w:style>
  <w:style w:type="character" w:styleId="Hyperlink">
    <w:name w:val="Hyperlink"/>
    <w:basedOn w:val="DefaultParagraphFont"/>
    <w:uiPriority w:val="99"/>
    <w:unhideWhenUsed/>
    <w:rsid w:val="006966CB"/>
    <w:rPr>
      <w:color w:val="0563C1" w:themeColor="hyperlink"/>
      <w:u w:val="single"/>
    </w:rPr>
  </w:style>
  <w:style w:type="paragraph" w:styleId="ListParagraph">
    <w:name w:val="List Paragraph"/>
    <w:uiPriority w:val="34"/>
    <w:qFormat/>
    <w:rsid w:val="00FD0FC0"/>
    <w:pPr>
      <w:spacing w:after="200" w:line="240" w:lineRule="auto"/>
      <w:ind w:left="720"/>
    </w:pPr>
    <w:rPr>
      <w:rFonts w:ascii="Lucida Grande" w:eastAsia="ヒラギノ角ゴ Pro W3" w:hAnsi="Lucida Grande" w:cs="Times New Roman"/>
      <w:color w:val="000000"/>
      <w:szCs w:val="20"/>
    </w:rPr>
  </w:style>
  <w:style w:type="character" w:styleId="FollowedHyperlink">
    <w:name w:val="FollowedHyperlink"/>
    <w:basedOn w:val="DefaultParagraphFont"/>
    <w:uiPriority w:val="99"/>
    <w:semiHidden/>
    <w:unhideWhenUsed/>
    <w:rsid w:val="00B62348"/>
    <w:rPr>
      <w:color w:val="954F72" w:themeColor="followedHyperlink"/>
      <w:u w:val="single"/>
    </w:rPr>
  </w:style>
  <w:style w:type="table" w:styleId="TableGrid">
    <w:name w:val="Table Grid"/>
    <w:basedOn w:val="TableNormal"/>
    <w:uiPriority w:val="39"/>
    <w:rsid w:val="0004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66D32"/>
    <w:pPr>
      <w:spacing w:after="0"/>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766D32"/>
    <w:rPr>
      <w:rFonts w:ascii="Calibri" w:hAnsi="Calibri"/>
      <w:szCs w:val="21"/>
    </w:rPr>
  </w:style>
  <w:style w:type="paragraph" w:styleId="Header">
    <w:name w:val="header"/>
    <w:basedOn w:val="Normal"/>
    <w:link w:val="HeaderChar"/>
    <w:uiPriority w:val="99"/>
    <w:unhideWhenUsed/>
    <w:rsid w:val="004F28BC"/>
    <w:pPr>
      <w:tabs>
        <w:tab w:val="center" w:pos="4680"/>
        <w:tab w:val="right" w:pos="9360"/>
      </w:tabs>
      <w:spacing w:after="0"/>
    </w:pPr>
  </w:style>
  <w:style w:type="character" w:customStyle="1" w:styleId="HeaderChar">
    <w:name w:val="Header Char"/>
    <w:basedOn w:val="DefaultParagraphFont"/>
    <w:link w:val="Header"/>
    <w:uiPriority w:val="99"/>
    <w:rsid w:val="004F28BC"/>
    <w:rPr>
      <w:rFonts w:ascii="Lucida Grande" w:eastAsia="ヒラギノ角ゴ Pro W3" w:hAnsi="Lucida Grande" w:cs="Times New Roman"/>
      <w:color w:val="000000"/>
      <w:szCs w:val="24"/>
    </w:rPr>
  </w:style>
  <w:style w:type="paragraph" w:styleId="Footer">
    <w:name w:val="footer"/>
    <w:basedOn w:val="Normal"/>
    <w:link w:val="FooterChar"/>
    <w:uiPriority w:val="99"/>
    <w:unhideWhenUsed/>
    <w:rsid w:val="004F28BC"/>
    <w:pPr>
      <w:tabs>
        <w:tab w:val="center" w:pos="4680"/>
        <w:tab w:val="right" w:pos="9360"/>
      </w:tabs>
      <w:spacing w:after="0"/>
    </w:pPr>
  </w:style>
  <w:style w:type="character" w:customStyle="1" w:styleId="FooterChar">
    <w:name w:val="Footer Char"/>
    <w:basedOn w:val="DefaultParagraphFont"/>
    <w:link w:val="Footer"/>
    <w:uiPriority w:val="99"/>
    <w:rsid w:val="004F28BC"/>
    <w:rPr>
      <w:rFonts w:ascii="Lucida Grande" w:eastAsia="ヒラギノ角ゴ Pro W3" w:hAnsi="Lucida Grande" w:cs="Times New Roman"/>
      <w:color w:val="000000"/>
      <w:szCs w:val="24"/>
    </w:rPr>
  </w:style>
  <w:style w:type="character" w:styleId="Emphasis">
    <w:name w:val="Emphasis"/>
    <w:basedOn w:val="DefaultParagraphFont"/>
    <w:uiPriority w:val="20"/>
    <w:qFormat/>
    <w:rsid w:val="007B6E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1699">
      <w:bodyDiv w:val="1"/>
      <w:marLeft w:val="0"/>
      <w:marRight w:val="0"/>
      <w:marTop w:val="0"/>
      <w:marBottom w:val="0"/>
      <w:divBdr>
        <w:top w:val="none" w:sz="0" w:space="0" w:color="auto"/>
        <w:left w:val="none" w:sz="0" w:space="0" w:color="auto"/>
        <w:bottom w:val="none" w:sz="0" w:space="0" w:color="auto"/>
        <w:right w:val="none" w:sz="0" w:space="0" w:color="auto"/>
      </w:divBdr>
    </w:div>
    <w:div w:id="532811865">
      <w:bodyDiv w:val="1"/>
      <w:marLeft w:val="0"/>
      <w:marRight w:val="0"/>
      <w:marTop w:val="0"/>
      <w:marBottom w:val="0"/>
      <w:divBdr>
        <w:top w:val="none" w:sz="0" w:space="0" w:color="auto"/>
        <w:left w:val="none" w:sz="0" w:space="0" w:color="auto"/>
        <w:bottom w:val="none" w:sz="0" w:space="0" w:color="auto"/>
        <w:right w:val="none" w:sz="0" w:space="0" w:color="auto"/>
      </w:divBdr>
    </w:div>
    <w:div w:id="111417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arwoodinstitute.org/news/2013/01/harwood-institute-and-ala-announce-groundbreaking-initiative" TargetMode="External"/><Relationship Id="rId13" Type="http://schemas.openxmlformats.org/officeDocument/2006/relationships/hyperlink" Target="https://www.census.gov/quickfacts/willistontownchittendencountyvermont" TargetMode="External"/><Relationship Id="rId18" Type="http://schemas.openxmlformats.org/officeDocument/2006/relationships/hyperlink" Target="http://www.ala.org/tools/librariestransform/libraries-transforming-communities/resources-for-library-professional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ensus.gov/quickfacts/willistontownchittendencountyvermont" TargetMode="External"/><Relationship Id="rId7" Type="http://schemas.openxmlformats.org/officeDocument/2006/relationships/image" Target="media/image1.jpg"/><Relationship Id="rId12" Type="http://schemas.openxmlformats.org/officeDocument/2006/relationships/hyperlink" Target="http://www.healthvermont.gov/health-statistics-vital-records/vital-records-population-data/vital-statistics-reports-and-maps" TargetMode="External"/><Relationship Id="rId17" Type="http://schemas.openxmlformats.org/officeDocument/2006/relationships/hyperlink" Target="http://www.theharwoodinstitute.org/news/2013/01/harwood-institute-and-ala-announce-groundbreaking-initiative" TargetMode="External"/><Relationship Id="rId25" Type="http://schemas.openxmlformats.org/officeDocument/2006/relationships/hyperlink" Target="http://www.libraries.vermont.gov/services/news/public_statistics" TargetMode="External"/><Relationship Id="rId2" Type="http://schemas.openxmlformats.org/officeDocument/2006/relationships/styles" Target="styles.xml"/><Relationship Id="rId16" Type="http://schemas.openxmlformats.org/officeDocument/2006/relationships/hyperlink" Target="mailto:marti@williston.lib.vt.us" TargetMode="External"/><Relationship Id="rId20" Type="http://schemas.openxmlformats.org/officeDocument/2006/relationships/hyperlink" Target="http://www.lrs.org/documents/cor/PFRsvcresponses.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yperlink" Target="https://www.town.williston.vt.us/vertical/sites/%7BF506B13C-605B-4878-8062-87E5927E49F0%7D/uploads/Table_of_Contents(1).pdf%20"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healthvermont.gov/health-statistics-vital-records/vital-records-population-data/vital-statistics-reports-and-maps" TargetMode="External"/><Relationship Id="rId28" Type="http://schemas.openxmlformats.org/officeDocument/2006/relationships/fontTable" Target="fontTable.xml"/><Relationship Id="rId10" Type="http://schemas.openxmlformats.org/officeDocument/2006/relationships/hyperlink" Target="https://www.lrs.org/documents/cor/PFRsvcresponses.pdf" TargetMode="External"/><Relationship Id="rId19" Type="http://schemas.openxmlformats.org/officeDocument/2006/relationships/hyperlink" Target="http://www.ala.org/tools/sites/ala.org.tools/files/content/Ask%20Exercise.pdf" TargetMode="External"/><Relationship Id="rId4" Type="http://schemas.openxmlformats.org/officeDocument/2006/relationships/webSettings" Target="webSettings.xml"/><Relationship Id="rId9" Type="http://schemas.openxmlformats.org/officeDocument/2006/relationships/hyperlink" Target="http://www.ala.org/tools/librariestransform/libraries-transforming-communities/resources-for-library-professionals" TargetMode="External"/><Relationship Id="rId14" Type="http://schemas.openxmlformats.org/officeDocument/2006/relationships/image" Target="media/image2.png"/><Relationship Id="rId22" Type="http://schemas.openxmlformats.org/officeDocument/2006/relationships/hyperlink" Target="http://www.healthvermont.gov/health-statistics-vital-records/vital-records-population-data/vermont-population-estimates"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Williston</a:t>
            </a:r>
            <a:r>
              <a:rPr lang="en-US" baseline="0"/>
              <a:t> Population, 2010-2017</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Williston Population, 2010-2017</c:v>
                </c:pt>
              </c:strCache>
            </c:strRef>
          </c:cat>
          <c:val>
            <c:numRef>
              <c:f>Sheet1!$B$2</c:f>
              <c:numCache>
                <c:formatCode>General</c:formatCode>
                <c:ptCount val="1"/>
                <c:pt idx="0">
                  <c:v>8698</c:v>
                </c:pt>
              </c:numCache>
            </c:numRef>
          </c:val>
          <c:extLst>
            <c:ext xmlns:c16="http://schemas.microsoft.com/office/drawing/2014/chart" uri="{C3380CC4-5D6E-409C-BE32-E72D297353CC}">
              <c16:uniqueId val="{00000000-0EEE-43A2-9253-596B27B8C3A6}"/>
            </c:ext>
          </c:extLst>
        </c:ser>
        <c:ser>
          <c:idx val="1"/>
          <c:order val="1"/>
          <c:tx>
            <c:strRef>
              <c:f>Sheet1!$C$1</c:f>
              <c:strCache>
                <c:ptCount val="1"/>
                <c:pt idx="0">
                  <c:v>2011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Williston Population, 2010-2017</c:v>
                </c:pt>
              </c:strCache>
            </c:strRef>
          </c:cat>
          <c:val>
            <c:numRef>
              <c:f>Sheet1!$C$2</c:f>
              <c:numCache>
                <c:formatCode>General</c:formatCode>
                <c:ptCount val="1"/>
                <c:pt idx="0">
                  <c:v>8755</c:v>
                </c:pt>
              </c:numCache>
            </c:numRef>
          </c:val>
          <c:extLst>
            <c:ext xmlns:c16="http://schemas.microsoft.com/office/drawing/2014/chart" uri="{C3380CC4-5D6E-409C-BE32-E72D297353CC}">
              <c16:uniqueId val="{00000001-0EEE-43A2-9253-596B27B8C3A6}"/>
            </c:ext>
          </c:extLst>
        </c:ser>
        <c:ser>
          <c:idx val="2"/>
          <c:order val="2"/>
          <c:tx>
            <c:strRef>
              <c:f>Sheet1!$D$1</c:f>
              <c:strCache>
                <c:ptCount val="1"/>
                <c:pt idx="0">
                  <c:v>2012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Williston Population, 2010-2017</c:v>
                </c:pt>
              </c:strCache>
            </c:strRef>
          </c:cat>
          <c:val>
            <c:numRef>
              <c:f>Sheet1!$D$2</c:f>
              <c:numCache>
                <c:formatCode>General</c:formatCode>
                <c:ptCount val="1"/>
                <c:pt idx="0">
                  <c:v>8962</c:v>
                </c:pt>
              </c:numCache>
            </c:numRef>
          </c:val>
          <c:extLst>
            <c:ext xmlns:c16="http://schemas.microsoft.com/office/drawing/2014/chart" uri="{C3380CC4-5D6E-409C-BE32-E72D297353CC}">
              <c16:uniqueId val="{00000002-0EEE-43A2-9253-596B27B8C3A6}"/>
            </c:ext>
          </c:extLst>
        </c:ser>
        <c:ser>
          <c:idx val="3"/>
          <c:order val="3"/>
          <c:tx>
            <c:strRef>
              <c:f>Sheet1!$E$1</c:f>
              <c:strCache>
                <c:ptCount val="1"/>
                <c:pt idx="0">
                  <c:v>2013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Williston Population, 2010-2017</c:v>
                </c:pt>
              </c:strCache>
            </c:strRef>
          </c:cat>
          <c:val>
            <c:numRef>
              <c:f>Sheet1!$E$2</c:f>
              <c:numCache>
                <c:formatCode>General</c:formatCode>
                <c:ptCount val="1"/>
                <c:pt idx="0">
                  <c:v>9014</c:v>
                </c:pt>
              </c:numCache>
            </c:numRef>
          </c:val>
          <c:extLst>
            <c:ext xmlns:c16="http://schemas.microsoft.com/office/drawing/2014/chart" uri="{C3380CC4-5D6E-409C-BE32-E72D297353CC}">
              <c16:uniqueId val="{00000003-0EEE-43A2-9253-596B27B8C3A6}"/>
            </c:ext>
          </c:extLst>
        </c:ser>
        <c:ser>
          <c:idx val="4"/>
          <c:order val="4"/>
          <c:tx>
            <c:strRef>
              <c:f>Sheet1!$F$1</c:f>
              <c:strCache>
                <c:ptCount val="1"/>
                <c:pt idx="0">
                  <c:v>2014</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Williston Population, 2010-2017</c:v>
                </c:pt>
              </c:strCache>
            </c:strRef>
          </c:cat>
          <c:val>
            <c:numRef>
              <c:f>Sheet1!$F$2</c:f>
              <c:numCache>
                <c:formatCode>General</c:formatCode>
                <c:ptCount val="1"/>
                <c:pt idx="0">
                  <c:v>9215</c:v>
                </c:pt>
              </c:numCache>
            </c:numRef>
          </c:val>
          <c:extLst>
            <c:ext xmlns:c16="http://schemas.microsoft.com/office/drawing/2014/chart" uri="{C3380CC4-5D6E-409C-BE32-E72D297353CC}">
              <c16:uniqueId val="{00000004-0EEE-43A2-9253-596B27B8C3A6}"/>
            </c:ext>
          </c:extLst>
        </c:ser>
        <c:ser>
          <c:idx val="5"/>
          <c:order val="5"/>
          <c:tx>
            <c:strRef>
              <c:f>Sheet1!$G$1</c:f>
              <c:strCache>
                <c:ptCount val="1"/>
                <c:pt idx="0">
                  <c:v>2015</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Williston Population, 2010-2017</c:v>
                </c:pt>
              </c:strCache>
            </c:strRef>
          </c:cat>
          <c:val>
            <c:numRef>
              <c:f>Sheet1!$G$2</c:f>
              <c:numCache>
                <c:formatCode>General</c:formatCode>
                <c:ptCount val="1"/>
                <c:pt idx="0">
                  <c:v>9409</c:v>
                </c:pt>
              </c:numCache>
            </c:numRef>
          </c:val>
          <c:extLst>
            <c:ext xmlns:c16="http://schemas.microsoft.com/office/drawing/2014/chart" uri="{C3380CC4-5D6E-409C-BE32-E72D297353CC}">
              <c16:uniqueId val="{00000005-0EEE-43A2-9253-596B27B8C3A6}"/>
            </c:ext>
          </c:extLst>
        </c:ser>
        <c:ser>
          <c:idx val="6"/>
          <c:order val="6"/>
          <c:tx>
            <c:strRef>
              <c:f>Sheet1!$H$1</c:f>
              <c:strCache>
                <c:ptCount val="1"/>
                <c:pt idx="0">
                  <c:v>2016</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Williston Population, 2010-2017</c:v>
                </c:pt>
              </c:strCache>
            </c:strRef>
          </c:cat>
          <c:val>
            <c:numRef>
              <c:f>Sheet1!$H$2</c:f>
              <c:numCache>
                <c:formatCode>General</c:formatCode>
                <c:ptCount val="1"/>
                <c:pt idx="0">
                  <c:v>9578</c:v>
                </c:pt>
              </c:numCache>
            </c:numRef>
          </c:val>
          <c:extLst>
            <c:ext xmlns:c16="http://schemas.microsoft.com/office/drawing/2014/chart" uri="{C3380CC4-5D6E-409C-BE32-E72D297353CC}">
              <c16:uniqueId val="{00000006-0EEE-43A2-9253-596B27B8C3A6}"/>
            </c:ext>
          </c:extLst>
        </c:ser>
        <c:ser>
          <c:idx val="7"/>
          <c:order val="7"/>
          <c:tx>
            <c:strRef>
              <c:f>Sheet1!$I$1</c:f>
              <c:strCache>
                <c:ptCount val="1"/>
                <c:pt idx="0">
                  <c:v>2017</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Williston Population, 2010-2017</c:v>
                </c:pt>
              </c:strCache>
            </c:strRef>
          </c:cat>
          <c:val>
            <c:numRef>
              <c:f>Sheet1!$I$2</c:f>
              <c:numCache>
                <c:formatCode>General</c:formatCode>
                <c:ptCount val="1"/>
                <c:pt idx="0">
                  <c:v>9637</c:v>
                </c:pt>
              </c:numCache>
            </c:numRef>
          </c:val>
          <c:extLst>
            <c:ext xmlns:c16="http://schemas.microsoft.com/office/drawing/2014/chart" uri="{C3380CC4-5D6E-409C-BE32-E72D297353CC}">
              <c16:uniqueId val="{00000007-0EEE-43A2-9253-596B27B8C3A6}"/>
            </c:ext>
          </c:extLst>
        </c:ser>
        <c:dLbls>
          <c:dLblPos val="outEnd"/>
          <c:showLegendKey val="0"/>
          <c:showVal val="1"/>
          <c:showCatName val="0"/>
          <c:showSerName val="0"/>
          <c:showPercent val="0"/>
          <c:showBubbleSize val="0"/>
        </c:dLbls>
        <c:gapWidth val="219"/>
        <c:overlap val="-27"/>
        <c:axId val="448885720"/>
        <c:axId val="448878272"/>
      </c:barChart>
      <c:catAx>
        <c:axId val="448885720"/>
        <c:scaling>
          <c:orientation val="minMax"/>
        </c:scaling>
        <c:delete val="1"/>
        <c:axPos val="b"/>
        <c:numFmt formatCode="General" sourceLinked="1"/>
        <c:majorTickMark val="none"/>
        <c:minorTickMark val="none"/>
        <c:tickLblPos val="nextTo"/>
        <c:crossAx val="448878272"/>
        <c:crosses val="autoZero"/>
        <c:auto val="1"/>
        <c:lblAlgn val="ctr"/>
        <c:lblOffset val="100"/>
        <c:noMultiLvlLbl val="0"/>
      </c:catAx>
      <c:valAx>
        <c:axId val="448878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885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11</Pages>
  <Words>3416</Words>
  <Characters>19477</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dc:creator>
  <cp:keywords/>
  <dc:description/>
  <cp:lastModifiedBy>Keenan, Lara</cp:lastModifiedBy>
  <cp:revision>2</cp:revision>
  <dcterms:created xsi:type="dcterms:W3CDTF">2019-02-15T20:08:00Z</dcterms:created>
  <dcterms:modified xsi:type="dcterms:W3CDTF">2019-02-15T20:08:00Z</dcterms:modified>
</cp:coreProperties>
</file>